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484CE" w14:textId="77777777" w:rsidR="00643AF8" w:rsidRPr="00643AF8" w:rsidRDefault="00643AF8" w:rsidP="00643AF8">
      <w:pPr>
        <w:pStyle w:val="Heading2"/>
        <w:jc w:val="center"/>
        <w:rPr>
          <w:rFonts w:ascii="Times New Roman" w:hAnsi="Times New Roman" w:cs="Times New Roman"/>
          <w:b/>
          <w:bCs/>
          <w:color w:val="auto"/>
        </w:rPr>
      </w:pPr>
      <w:r w:rsidRPr="00643AF8">
        <w:rPr>
          <w:rFonts w:ascii="Times New Roman" w:hAnsi="Times New Roman" w:cs="Times New Roman"/>
          <w:b/>
          <w:bCs/>
          <w:color w:val="auto"/>
        </w:rPr>
        <w:t>TERMS OF REFERENCE</w:t>
      </w:r>
    </w:p>
    <w:p w14:paraId="4F97AA47" w14:textId="77777777" w:rsidR="00643AF8" w:rsidRPr="00643AF8" w:rsidRDefault="00643AF8" w:rsidP="00643AF8">
      <w:pPr>
        <w:pStyle w:val="Heading2"/>
        <w:jc w:val="center"/>
        <w:rPr>
          <w:rFonts w:ascii="Times New Roman" w:hAnsi="Times New Roman" w:cs="Times New Roman"/>
          <w:b/>
          <w:bCs/>
          <w:color w:val="auto"/>
        </w:rPr>
      </w:pPr>
      <w:bookmarkStart w:id="0" w:name="_Hlk201335851"/>
      <w:r w:rsidRPr="00643AF8">
        <w:rPr>
          <w:rFonts w:ascii="Times New Roman" w:hAnsi="Times New Roman" w:cs="Times New Roman"/>
          <w:b/>
          <w:bCs/>
          <w:color w:val="auto"/>
        </w:rPr>
        <w:t>OCCUPATIONAL HEALTH AND SAFETY SPECIALIST</w:t>
      </w:r>
    </w:p>
    <w:p w14:paraId="086C4A20" w14:textId="77777777" w:rsidR="00643AF8" w:rsidRPr="00643AF8" w:rsidRDefault="00643AF8" w:rsidP="00643AF8">
      <w:pPr>
        <w:spacing w:line="276" w:lineRule="auto"/>
        <w:jc w:val="center"/>
        <w:rPr>
          <w:rFonts w:ascii="Times New Roman" w:hAnsi="Times New Roman" w:cs="Times New Roman"/>
          <w:b/>
          <w:i/>
          <w:iCs/>
          <w:sz w:val="24"/>
          <w:szCs w:val="24"/>
        </w:rPr>
      </w:pPr>
      <w:r w:rsidRPr="00643AF8">
        <w:rPr>
          <w:rFonts w:ascii="Times New Roman" w:hAnsi="Times New Roman" w:cs="Times New Roman"/>
          <w:b/>
          <w:sz w:val="24"/>
          <w:szCs w:val="24"/>
        </w:rPr>
        <w:t>K</w:t>
      </w:r>
      <w:bookmarkEnd w:id="0"/>
      <w:r w:rsidRPr="00643AF8">
        <w:rPr>
          <w:rFonts w:ascii="Times New Roman" w:hAnsi="Times New Roman" w:cs="Times New Roman"/>
          <w:b/>
          <w:sz w:val="24"/>
          <w:szCs w:val="24"/>
        </w:rPr>
        <w:t>ARACHI WATER AND SEWERAGE SERVICES IMPROVEMENT PROJECT (KWSSIP)</w:t>
      </w:r>
    </w:p>
    <w:p w14:paraId="3D64696B" w14:textId="77777777" w:rsidR="00643AF8" w:rsidRPr="00643AF8" w:rsidRDefault="00643AF8" w:rsidP="00643AF8">
      <w:pPr>
        <w:spacing w:line="276" w:lineRule="auto"/>
        <w:jc w:val="both"/>
        <w:rPr>
          <w:rFonts w:ascii="Times New Roman" w:hAnsi="Times New Roman" w:cs="Times New Roman"/>
          <w:bCs/>
          <w:i/>
          <w:iCs/>
        </w:rPr>
      </w:pPr>
      <w:r w:rsidRPr="00643AF8">
        <w:rPr>
          <w:rFonts w:ascii="Times New Roman" w:hAnsi="Times New Roman" w:cs="Times New Roman"/>
          <w:bCs/>
        </w:rPr>
        <w:t xml:space="preserve">Karachi is Pakistan’s largest city, main seaport and international trade hub. It encounters numerous challenges among which water supply and sewerage are the worst affected services, falling far short of the city’s expanding needs. To mitigate this gap, develop these services for Karachi and strengthen the Karachi Water and Sewerage Corporation (KWSC) to become a financially viable and technically well performing water utility that ensures clean, safe drinking water and sewerage services to public, the Government of Sindh </w:t>
      </w:r>
      <w:proofErr w:type="spellStart"/>
      <w:r w:rsidRPr="00643AF8">
        <w:rPr>
          <w:rFonts w:ascii="Times New Roman" w:hAnsi="Times New Roman" w:cs="Times New Roman"/>
          <w:bCs/>
        </w:rPr>
        <w:t>GoS</w:t>
      </w:r>
      <w:proofErr w:type="spellEnd"/>
      <w:r w:rsidRPr="00643AF8">
        <w:rPr>
          <w:rFonts w:ascii="Times New Roman" w:hAnsi="Times New Roman" w:cs="Times New Roman"/>
          <w:bCs/>
        </w:rPr>
        <w:t xml:space="preserve"> / KWSC partnered with the World Bank Group through the Karachi Water and Sewerage Services Improvement Project (KWSSIP). The KWSSIP encompass a USD 1.6 billion reform led investment program in 4 Phases to be implemented in 12 years. The Phase 1 KWSSIP   has an investment portfolio of USD 100 million. The PC-1 for the Second Phase of KWSSIP amounting to US$600 Million (PKR167.10 billion) has been approved by ECNEC. The project has been approved by the World Bank Board on 12th December 2024. The project is being implemented by the Government of Sindh (</w:t>
      </w:r>
      <w:proofErr w:type="spellStart"/>
      <w:r w:rsidRPr="00643AF8">
        <w:rPr>
          <w:rFonts w:ascii="Times New Roman" w:hAnsi="Times New Roman" w:cs="Times New Roman"/>
          <w:bCs/>
        </w:rPr>
        <w:t>GoS</w:t>
      </w:r>
      <w:proofErr w:type="spellEnd"/>
      <w:r w:rsidRPr="00643AF8">
        <w:rPr>
          <w:rFonts w:ascii="Times New Roman" w:hAnsi="Times New Roman" w:cs="Times New Roman"/>
          <w:bCs/>
        </w:rPr>
        <w:t>) and the Karachi Water and Sewerage Corporation (KWSC) through multiple procurement processes, expected to occur within a short timeframe. The project activities aim to achieve key milestones, including addressing environmental aspects associated with the proposed project components.</w:t>
      </w:r>
    </w:p>
    <w:p w14:paraId="4C411B72" w14:textId="77777777" w:rsidR="00BF0E1E" w:rsidRPr="00643AF8" w:rsidRDefault="00BF0E1E" w:rsidP="00822A90">
      <w:pPr>
        <w:pStyle w:val="Heading3"/>
        <w:spacing w:line="276" w:lineRule="auto"/>
        <w:jc w:val="both"/>
        <w:rPr>
          <w:rFonts w:ascii="Times New Roman" w:hAnsi="Times New Roman" w:cs="Times New Roman"/>
          <w:color w:val="auto"/>
          <w:sz w:val="22"/>
          <w:szCs w:val="22"/>
        </w:rPr>
      </w:pPr>
      <w:r w:rsidRPr="00643AF8">
        <w:rPr>
          <w:rStyle w:val="Strong"/>
          <w:rFonts w:ascii="Times New Roman" w:hAnsi="Times New Roman" w:cs="Times New Roman"/>
          <w:bCs w:val="0"/>
          <w:color w:val="auto"/>
          <w:sz w:val="22"/>
          <w:szCs w:val="22"/>
        </w:rPr>
        <w:t>Project Components</w:t>
      </w:r>
    </w:p>
    <w:p w14:paraId="78C6CE96" w14:textId="77777777" w:rsidR="00BF0E1E" w:rsidRPr="00643AF8" w:rsidRDefault="00BF0E1E" w:rsidP="00822A90">
      <w:pPr>
        <w:pStyle w:val="NormalWeb"/>
        <w:spacing w:line="276" w:lineRule="auto"/>
        <w:jc w:val="both"/>
        <w:rPr>
          <w:sz w:val="22"/>
          <w:szCs w:val="22"/>
        </w:rPr>
      </w:pPr>
      <w:r w:rsidRPr="00643AF8">
        <w:rPr>
          <w:sz w:val="22"/>
          <w:szCs w:val="22"/>
        </w:rPr>
        <w:t>KWSSIP has been developed for institutional and governance reforms in KWSC, along with strategic investments to improve water and sewerage infrastructure in Karachi.</w:t>
      </w:r>
    </w:p>
    <w:p w14:paraId="7DF03917" w14:textId="77777777" w:rsidR="00BF0E1E" w:rsidRPr="00643AF8" w:rsidRDefault="00BF0E1E" w:rsidP="00822A90">
      <w:pPr>
        <w:pStyle w:val="NormalWeb"/>
        <w:spacing w:line="276" w:lineRule="auto"/>
        <w:jc w:val="both"/>
        <w:rPr>
          <w:sz w:val="22"/>
          <w:szCs w:val="22"/>
        </w:rPr>
      </w:pPr>
      <w:r w:rsidRPr="00643AF8">
        <w:rPr>
          <w:sz w:val="22"/>
          <w:szCs w:val="22"/>
        </w:rPr>
        <w:t>The project includes the following components:</w:t>
      </w:r>
    </w:p>
    <w:p w14:paraId="639A797A" w14:textId="77777777" w:rsidR="00643AF8" w:rsidRPr="00643AF8" w:rsidRDefault="00643AF8" w:rsidP="00643AF8">
      <w:pPr>
        <w:rPr>
          <w:rFonts w:ascii="Times New Roman" w:hAnsi="Times New Roman" w:cs="Times New Roman"/>
          <w:b/>
          <w:i/>
          <w:iCs/>
          <w:u w:val="single"/>
        </w:rPr>
      </w:pPr>
      <w:r w:rsidRPr="00643AF8">
        <w:rPr>
          <w:rFonts w:ascii="Times New Roman" w:hAnsi="Times New Roman" w:cs="Times New Roman"/>
          <w:b/>
          <w:u w:val="single"/>
        </w:rPr>
        <w:t>Component 1 – Operational &amp; Enabling Environment Reform</w:t>
      </w:r>
    </w:p>
    <w:p w14:paraId="38333043" w14:textId="77777777" w:rsidR="00643AF8" w:rsidRPr="00643AF8" w:rsidRDefault="00643AF8" w:rsidP="00643AF8">
      <w:pPr>
        <w:pStyle w:val="ListParagraph"/>
        <w:numPr>
          <w:ilvl w:val="0"/>
          <w:numId w:val="28"/>
        </w:numPr>
        <w:spacing w:after="0" w:line="278" w:lineRule="auto"/>
        <w:rPr>
          <w:rFonts w:ascii="Times New Roman" w:eastAsia="Calibri" w:hAnsi="Times New Roman" w:cs="Times New Roman"/>
          <w:bCs/>
          <w:i/>
          <w:iCs/>
          <w:lang w:eastAsia="hi-IN" w:bidi="hi-IN"/>
        </w:rPr>
      </w:pPr>
      <w:r w:rsidRPr="00643AF8">
        <w:rPr>
          <w:rFonts w:ascii="Times New Roman" w:eastAsia="Calibri" w:hAnsi="Times New Roman" w:cs="Times New Roman"/>
          <w:bCs/>
          <w:lang w:eastAsia="hi-IN" w:bidi="hi-IN"/>
        </w:rPr>
        <w:t>Institutional Reforms and Capacity Building in HR</w:t>
      </w:r>
    </w:p>
    <w:p w14:paraId="1ECF463F" w14:textId="77777777" w:rsidR="00643AF8" w:rsidRPr="00643AF8" w:rsidRDefault="00643AF8" w:rsidP="00643AF8">
      <w:pPr>
        <w:pStyle w:val="ListParagraph"/>
        <w:numPr>
          <w:ilvl w:val="0"/>
          <w:numId w:val="28"/>
        </w:numPr>
        <w:spacing w:after="0" w:line="278" w:lineRule="auto"/>
        <w:rPr>
          <w:rFonts w:ascii="Times New Roman" w:eastAsia="Calibri" w:hAnsi="Times New Roman" w:cs="Times New Roman"/>
          <w:bCs/>
          <w:i/>
          <w:iCs/>
          <w:lang w:eastAsia="hi-IN" w:bidi="hi-IN"/>
        </w:rPr>
      </w:pPr>
      <w:r w:rsidRPr="00643AF8">
        <w:rPr>
          <w:rFonts w:ascii="Times New Roman" w:eastAsia="Calibri" w:hAnsi="Times New Roman" w:cs="Times New Roman"/>
          <w:bCs/>
          <w:lang w:eastAsia="hi-IN" w:bidi="hi-IN"/>
        </w:rPr>
        <w:t>Implementation of Communication Program &amp; Capacity Development of CRM</w:t>
      </w:r>
    </w:p>
    <w:p w14:paraId="10C69271" w14:textId="77777777" w:rsidR="00643AF8" w:rsidRPr="00643AF8" w:rsidRDefault="00643AF8" w:rsidP="00643AF8">
      <w:pPr>
        <w:pStyle w:val="ListParagraph"/>
        <w:numPr>
          <w:ilvl w:val="0"/>
          <w:numId w:val="28"/>
        </w:numPr>
        <w:spacing w:after="0" w:line="278" w:lineRule="auto"/>
        <w:rPr>
          <w:rFonts w:ascii="Times New Roman" w:eastAsia="Calibri" w:hAnsi="Times New Roman" w:cs="Times New Roman"/>
          <w:bCs/>
          <w:i/>
          <w:iCs/>
          <w:lang w:eastAsia="hi-IN" w:bidi="hi-IN"/>
        </w:rPr>
      </w:pPr>
      <w:r w:rsidRPr="00643AF8">
        <w:rPr>
          <w:rFonts w:ascii="Times New Roman" w:eastAsia="Calibri" w:hAnsi="Times New Roman" w:cs="Times New Roman"/>
          <w:bCs/>
          <w:lang w:eastAsia="hi-IN" w:bidi="hi-IN"/>
        </w:rPr>
        <w:t>Implementation of Gender Action Plan</w:t>
      </w:r>
    </w:p>
    <w:p w14:paraId="2CECAB54" w14:textId="77777777" w:rsidR="00643AF8" w:rsidRPr="00643AF8" w:rsidRDefault="00643AF8" w:rsidP="00643AF8">
      <w:pPr>
        <w:pStyle w:val="ListParagraph"/>
        <w:numPr>
          <w:ilvl w:val="0"/>
          <w:numId w:val="28"/>
        </w:numPr>
        <w:spacing w:after="0" w:line="278" w:lineRule="auto"/>
        <w:rPr>
          <w:rFonts w:ascii="Times New Roman" w:eastAsia="Calibri" w:hAnsi="Times New Roman" w:cs="Times New Roman"/>
          <w:bCs/>
          <w:i/>
          <w:iCs/>
          <w:lang w:eastAsia="hi-IN" w:bidi="hi-IN"/>
        </w:rPr>
      </w:pPr>
      <w:r w:rsidRPr="00643AF8">
        <w:rPr>
          <w:rFonts w:ascii="Times New Roman" w:eastAsia="Calibri" w:hAnsi="Times New Roman" w:cs="Times New Roman"/>
          <w:bCs/>
          <w:lang w:eastAsia="hi-IN" w:bidi="hi-IN"/>
        </w:rPr>
        <w:t>Capacity Building in Asset Management, GIS and Data Collection Strategy</w:t>
      </w:r>
    </w:p>
    <w:p w14:paraId="0E758ACA" w14:textId="77777777" w:rsidR="00643AF8" w:rsidRPr="00643AF8" w:rsidRDefault="00643AF8" w:rsidP="00643AF8">
      <w:pPr>
        <w:pStyle w:val="ListParagraph"/>
        <w:numPr>
          <w:ilvl w:val="0"/>
          <w:numId w:val="28"/>
        </w:numPr>
        <w:spacing w:after="0" w:line="278" w:lineRule="auto"/>
        <w:rPr>
          <w:rFonts w:ascii="Times New Roman" w:eastAsia="Calibri" w:hAnsi="Times New Roman" w:cs="Times New Roman"/>
          <w:bCs/>
          <w:i/>
          <w:iCs/>
          <w:lang w:eastAsia="hi-IN" w:bidi="hi-IN"/>
        </w:rPr>
      </w:pPr>
      <w:r w:rsidRPr="00643AF8">
        <w:rPr>
          <w:rFonts w:ascii="Times New Roman" w:eastAsia="Calibri" w:hAnsi="Times New Roman" w:cs="Times New Roman"/>
          <w:bCs/>
          <w:lang w:eastAsia="hi-IN" w:bidi="hi-IN"/>
        </w:rPr>
        <w:t>Preparation and Implementation of Water Safety Plans</w:t>
      </w:r>
    </w:p>
    <w:p w14:paraId="4E5A0F9E" w14:textId="77777777" w:rsidR="00643AF8" w:rsidRPr="00643AF8" w:rsidRDefault="00643AF8" w:rsidP="00643AF8">
      <w:pPr>
        <w:pStyle w:val="ListParagraph"/>
        <w:numPr>
          <w:ilvl w:val="0"/>
          <w:numId w:val="28"/>
        </w:numPr>
        <w:spacing w:after="0" w:line="278" w:lineRule="auto"/>
        <w:rPr>
          <w:rFonts w:ascii="Times New Roman" w:eastAsia="Calibri" w:hAnsi="Times New Roman" w:cs="Times New Roman"/>
          <w:bCs/>
          <w:i/>
          <w:iCs/>
          <w:lang w:eastAsia="hi-IN" w:bidi="hi-IN"/>
        </w:rPr>
      </w:pPr>
      <w:r w:rsidRPr="00643AF8">
        <w:rPr>
          <w:rFonts w:ascii="Times New Roman" w:eastAsia="Calibri" w:hAnsi="Times New Roman" w:cs="Times New Roman"/>
          <w:bCs/>
          <w:lang w:eastAsia="hi-IN" w:bidi="hi-IN"/>
        </w:rPr>
        <w:t>Outsourcing of Metering &amp; O&amp;M</w:t>
      </w:r>
    </w:p>
    <w:p w14:paraId="70160EFD" w14:textId="77777777" w:rsidR="00643AF8" w:rsidRPr="00643AF8" w:rsidRDefault="00643AF8" w:rsidP="00643AF8">
      <w:pPr>
        <w:pStyle w:val="ListParagraph"/>
        <w:numPr>
          <w:ilvl w:val="0"/>
          <w:numId w:val="28"/>
        </w:numPr>
        <w:spacing w:after="0" w:line="278" w:lineRule="auto"/>
        <w:rPr>
          <w:rFonts w:ascii="Times New Roman" w:eastAsia="Calibri" w:hAnsi="Times New Roman" w:cs="Times New Roman"/>
          <w:bCs/>
          <w:i/>
          <w:iCs/>
          <w:lang w:eastAsia="hi-IN" w:bidi="hi-IN"/>
        </w:rPr>
      </w:pPr>
      <w:r w:rsidRPr="00643AF8">
        <w:rPr>
          <w:rFonts w:ascii="Times New Roman" w:eastAsia="Calibri" w:hAnsi="Times New Roman" w:cs="Times New Roman"/>
          <w:bCs/>
          <w:lang w:eastAsia="hi-IN" w:bidi="hi-IN"/>
        </w:rPr>
        <w:t>Advance Studies for the adaptation of Trenchless technology of Infrastructure development in Karachi Water and Sewerage Program</w:t>
      </w:r>
    </w:p>
    <w:p w14:paraId="194A0403" w14:textId="77777777" w:rsidR="00643AF8" w:rsidRPr="00643AF8" w:rsidRDefault="00643AF8" w:rsidP="00643AF8">
      <w:pPr>
        <w:pStyle w:val="ListParagraph"/>
        <w:numPr>
          <w:ilvl w:val="0"/>
          <w:numId w:val="28"/>
        </w:numPr>
        <w:spacing w:after="0" w:line="278" w:lineRule="auto"/>
        <w:rPr>
          <w:rFonts w:ascii="Times New Roman" w:eastAsia="Calibri" w:hAnsi="Times New Roman" w:cs="Times New Roman"/>
          <w:bCs/>
          <w:i/>
          <w:iCs/>
          <w:lang w:eastAsia="hi-IN" w:bidi="hi-IN"/>
        </w:rPr>
      </w:pPr>
      <w:r w:rsidRPr="00643AF8">
        <w:rPr>
          <w:rFonts w:ascii="Times New Roman" w:eastAsia="Calibri" w:hAnsi="Times New Roman" w:cs="Times New Roman"/>
          <w:bCs/>
          <w:lang w:eastAsia="hi-IN" w:bidi="hi-IN"/>
        </w:rPr>
        <w:t>Financial Management improvement</w:t>
      </w:r>
    </w:p>
    <w:p w14:paraId="4788A38F" w14:textId="77777777" w:rsidR="00643AF8" w:rsidRPr="00643AF8" w:rsidRDefault="00643AF8" w:rsidP="00643AF8">
      <w:pPr>
        <w:rPr>
          <w:rFonts w:ascii="Times New Roman" w:hAnsi="Times New Roman" w:cs="Times New Roman"/>
          <w:b/>
          <w:i/>
          <w:iCs/>
          <w:u w:val="single"/>
        </w:rPr>
      </w:pPr>
      <w:r w:rsidRPr="00643AF8">
        <w:rPr>
          <w:rFonts w:ascii="Times New Roman" w:hAnsi="Times New Roman" w:cs="Times New Roman"/>
          <w:b/>
          <w:u w:val="single"/>
        </w:rPr>
        <w:t>Component 2 – Infrastructure Investments</w:t>
      </w:r>
    </w:p>
    <w:p w14:paraId="5FF76ED4" w14:textId="77777777" w:rsidR="00643AF8" w:rsidRPr="00643AF8" w:rsidRDefault="00643AF8" w:rsidP="00643AF8">
      <w:pPr>
        <w:pStyle w:val="ListParagraph"/>
        <w:numPr>
          <w:ilvl w:val="0"/>
          <w:numId w:val="29"/>
        </w:numPr>
        <w:spacing w:after="0" w:line="278" w:lineRule="auto"/>
        <w:rPr>
          <w:rFonts w:ascii="Times New Roman" w:hAnsi="Times New Roman" w:cs="Times New Roman"/>
          <w:bCs/>
          <w:i/>
          <w:iCs/>
        </w:rPr>
      </w:pPr>
      <w:r w:rsidRPr="00643AF8">
        <w:rPr>
          <w:rFonts w:ascii="Times New Roman" w:hAnsi="Times New Roman" w:cs="Times New Roman"/>
          <w:bCs/>
        </w:rPr>
        <w:t>Rehabilitating Water Supply and Sewerage in Selected Low-Income Communities</w:t>
      </w:r>
    </w:p>
    <w:p w14:paraId="3263989A" w14:textId="77777777" w:rsidR="00643AF8" w:rsidRPr="00643AF8" w:rsidRDefault="00643AF8" w:rsidP="00643AF8">
      <w:pPr>
        <w:pStyle w:val="ListParagraph"/>
        <w:numPr>
          <w:ilvl w:val="0"/>
          <w:numId w:val="29"/>
        </w:numPr>
        <w:spacing w:after="0" w:line="278" w:lineRule="auto"/>
        <w:rPr>
          <w:rFonts w:ascii="Times New Roman" w:hAnsi="Times New Roman" w:cs="Times New Roman"/>
          <w:bCs/>
          <w:i/>
          <w:iCs/>
        </w:rPr>
      </w:pPr>
      <w:r w:rsidRPr="00643AF8">
        <w:rPr>
          <w:rFonts w:ascii="Times New Roman" w:hAnsi="Times New Roman" w:cs="Times New Roman"/>
          <w:bCs/>
        </w:rPr>
        <w:t xml:space="preserve">Priority Sewer Network Rehabilitation and Extension:  </w:t>
      </w:r>
    </w:p>
    <w:p w14:paraId="31E220C4" w14:textId="77777777" w:rsidR="00643AF8" w:rsidRPr="00643AF8" w:rsidRDefault="00643AF8" w:rsidP="00643AF8">
      <w:pPr>
        <w:pStyle w:val="ListParagraph"/>
        <w:numPr>
          <w:ilvl w:val="0"/>
          <w:numId w:val="29"/>
        </w:numPr>
        <w:spacing w:after="0" w:line="278" w:lineRule="auto"/>
        <w:rPr>
          <w:rFonts w:ascii="Times New Roman" w:hAnsi="Times New Roman" w:cs="Times New Roman"/>
          <w:bCs/>
          <w:i/>
          <w:iCs/>
        </w:rPr>
      </w:pPr>
      <w:r w:rsidRPr="00643AF8">
        <w:rPr>
          <w:rFonts w:ascii="Times New Roman" w:hAnsi="Times New Roman" w:cs="Times New Roman"/>
          <w:bCs/>
        </w:rPr>
        <w:t>Priority Water Network Rehabilitation including O&amp;M equipment, meters &amp; DMAs to reduce NRW</w:t>
      </w:r>
    </w:p>
    <w:p w14:paraId="4B0FCA5B" w14:textId="77777777" w:rsidR="00643AF8" w:rsidRPr="00643AF8" w:rsidRDefault="00643AF8" w:rsidP="00643AF8">
      <w:pPr>
        <w:pStyle w:val="ListParagraph"/>
        <w:numPr>
          <w:ilvl w:val="0"/>
          <w:numId w:val="29"/>
        </w:numPr>
        <w:spacing w:after="0" w:line="278" w:lineRule="auto"/>
        <w:rPr>
          <w:rFonts w:ascii="Times New Roman" w:hAnsi="Times New Roman" w:cs="Times New Roman"/>
          <w:bCs/>
          <w:i/>
          <w:iCs/>
        </w:rPr>
      </w:pPr>
      <w:r w:rsidRPr="00643AF8">
        <w:rPr>
          <w:rFonts w:ascii="Times New Roman" w:hAnsi="Times New Roman" w:cs="Times New Roman"/>
          <w:bCs/>
        </w:rPr>
        <w:t>Priority Works for Reducing Energy Consumption:</w:t>
      </w:r>
    </w:p>
    <w:p w14:paraId="37D2E604" w14:textId="77777777" w:rsidR="00643AF8" w:rsidRPr="00643AF8" w:rsidRDefault="00643AF8" w:rsidP="00643AF8">
      <w:pPr>
        <w:pStyle w:val="ListParagraph"/>
        <w:numPr>
          <w:ilvl w:val="0"/>
          <w:numId w:val="29"/>
        </w:numPr>
        <w:spacing w:after="0" w:line="278" w:lineRule="auto"/>
        <w:rPr>
          <w:rFonts w:ascii="Times New Roman" w:hAnsi="Times New Roman" w:cs="Times New Roman"/>
          <w:bCs/>
          <w:i/>
          <w:iCs/>
        </w:rPr>
      </w:pPr>
      <w:r w:rsidRPr="00643AF8">
        <w:rPr>
          <w:rFonts w:ascii="Times New Roman" w:hAnsi="Times New Roman" w:cs="Times New Roman"/>
          <w:bCs/>
        </w:rPr>
        <w:t>K-IV Augmentation and Downstream Allied Works:</w:t>
      </w:r>
    </w:p>
    <w:p w14:paraId="30CF02F1" w14:textId="77777777" w:rsidR="00643AF8" w:rsidRPr="00643AF8" w:rsidRDefault="00643AF8" w:rsidP="00643AF8">
      <w:pPr>
        <w:pStyle w:val="ListParagraph"/>
        <w:numPr>
          <w:ilvl w:val="0"/>
          <w:numId w:val="29"/>
        </w:numPr>
        <w:spacing w:after="0" w:line="278" w:lineRule="auto"/>
        <w:rPr>
          <w:rFonts w:ascii="Times New Roman" w:hAnsi="Times New Roman" w:cs="Times New Roman"/>
          <w:bCs/>
          <w:i/>
          <w:iCs/>
        </w:rPr>
      </w:pPr>
      <w:r w:rsidRPr="00643AF8">
        <w:rPr>
          <w:rFonts w:ascii="Times New Roman" w:hAnsi="Times New Roman" w:cs="Times New Roman"/>
          <w:bCs/>
        </w:rPr>
        <w:lastRenderedPageBreak/>
        <w:t xml:space="preserve">Rehabilitation of Existing Filtration Plants (NEK K-II, 100 MGD, </w:t>
      </w:r>
      <w:proofErr w:type="spellStart"/>
      <w:r w:rsidRPr="00643AF8">
        <w:rPr>
          <w:rFonts w:ascii="Times New Roman" w:hAnsi="Times New Roman" w:cs="Times New Roman"/>
          <w:bCs/>
        </w:rPr>
        <w:t>Pipri</w:t>
      </w:r>
      <w:proofErr w:type="spellEnd"/>
      <w:r w:rsidRPr="00643AF8">
        <w:rPr>
          <w:rFonts w:ascii="Times New Roman" w:hAnsi="Times New Roman" w:cs="Times New Roman"/>
          <w:bCs/>
        </w:rPr>
        <w:t xml:space="preserve"> JBIC 50 MGD)</w:t>
      </w:r>
    </w:p>
    <w:p w14:paraId="10B0A913" w14:textId="77777777" w:rsidR="00643AF8" w:rsidRPr="00643AF8" w:rsidRDefault="00643AF8" w:rsidP="00643AF8">
      <w:pPr>
        <w:pStyle w:val="ListParagraph"/>
        <w:numPr>
          <w:ilvl w:val="0"/>
          <w:numId w:val="29"/>
        </w:numPr>
        <w:spacing w:after="0" w:line="278" w:lineRule="auto"/>
        <w:rPr>
          <w:rFonts w:ascii="Times New Roman" w:hAnsi="Times New Roman" w:cs="Times New Roman"/>
          <w:bCs/>
          <w:i/>
          <w:iCs/>
        </w:rPr>
      </w:pPr>
      <w:r w:rsidRPr="00643AF8">
        <w:rPr>
          <w:rFonts w:ascii="Times New Roman" w:hAnsi="Times New Roman" w:cs="Times New Roman"/>
          <w:bCs/>
        </w:rPr>
        <w:t>Viability Gap Funding (VGF) to support PPP Interventions</w:t>
      </w:r>
    </w:p>
    <w:p w14:paraId="6453095A" w14:textId="77777777" w:rsidR="00643AF8" w:rsidRPr="00643AF8" w:rsidRDefault="00643AF8" w:rsidP="00643AF8">
      <w:pPr>
        <w:rPr>
          <w:rFonts w:ascii="Times New Roman" w:hAnsi="Times New Roman" w:cs="Times New Roman"/>
          <w:b/>
          <w:i/>
          <w:iCs/>
          <w:u w:val="single"/>
        </w:rPr>
      </w:pPr>
      <w:r w:rsidRPr="00643AF8">
        <w:rPr>
          <w:rFonts w:ascii="Times New Roman" w:hAnsi="Times New Roman" w:cs="Times New Roman"/>
          <w:b/>
          <w:u w:val="single"/>
        </w:rPr>
        <w:t>Component 3 – Project Management and Studies</w:t>
      </w:r>
    </w:p>
    <w:p w14:paraId="609ABE86" w14:textId="77777777" w:rsidR="00643AF8" w:rsidRPr="00643AF8" w:rsidRDefault="00643AF8" w:rsidP="00643AF8">
      <w:pPr>
        <w:pStyle w:val="ListParagraph"/>
        <w:numPr>
          <w:ilvl w:val="0"/>
          <w:numId w:val="30"/>
        </w:numPr>
        <w:spacing w:after="0" w:line="278" w:lineRule="auto"/>
        <w:rPr>
          <w:rFonts w:ascii="Times New Roman" w:hAnsi="Times New Roman" w:cs="Times New Roman"/>
          <w:bCs/>
          <w:i/>
          <w:iCs/>
        </w:rPr>
      </w:pPr>
      <w:r w:rsidRPr="00643AF8">
        <w:rPr>
          <w:rFonts w:ascii="Times New Roman" w:hAnsi="Times New Roman" w:cs="Times New Roman"/>
          <w:bCs/>
        </w:rPr>
        <w:t>Design Review and Construction Supervision of the Proposed Sub-Projects of Phase-2:</w:t>
      </w:r>
    </w:p>
    <w:p w14:paraId="2B8C0C0C" w14:textId="77777777" w:rsidR="00643AF8" w:rsidRPr="00643AF8" w:rsidRDefault="00643AF8" w:rsidP="00643AF8">
      <w:pPr>
        <w:pStyle w:val="ListParagraph"/>
        <w:numPr>
          <w:ilvl w:val="0"/>
          <w:numId w:val="30"/>
        </w:numPr>
        <w:spacing w:after="0" w:line="278" w:lineRule="auto"/>
        <w:rPr>
          <w:rFonts w:ascii="Times New Roman" w:hAnsi="Times New Roman" w:cs="Times New Roman"/>
          <w:bCs/>
          <w:i/>
          <w:iCs/>
        </w:rPr>
      </w:pPr>
      <w:r w:rsidRPr="00643AF8">
        <w:rPr>
          <w:rFonts w:ascii="Times New Roman" w:hAnsi="Times New Roman" w:cs="Times New Roman"/>
          <w:bCs/>
        </w:rPr>
        <w:t>Follow-up studies on energy audits:</w:t>
      </w:r>
    </w:p>
    <w:p w14:paraId="36B6FB61" w14:textId="77777777" w:rsidR="00643AF8" w:rsidRPr="00643AF8" w:rsidRDefault="00643AF8" w:rsidP="00643AF8">
      <w:pPr>
        <w:pStyle w:val="ListParagraph"/>
        <w:numPr>
          <w:ilvl w:val="0"/>
          <w:numId w:val="30"/>
        </w:numPr>
        <w:spacing w:after="0" w:line="278" w:lineRule="auto"/>
        <w:rPr>
          <w:rFonts w:ascii="Times New Roman" w:hAnsi="Times New Roman" w:cs="Times New Roman"/>
          <w:bCs/>
          <w:i/>
          <w:iCs/>
        </w:rPr>
      </w:pPr>
      <w:r w:rsidRPr="00643AF8">
        <w:rPr>
          <w:rFonts w:ascii="Times New Roman" w:hAnsi="Times New Roman" w:cs="Times New Roman"/>
          <w:bCs/>
        </w:rPr>
        <w:t>Preparation of KWSSIP -3, feasibility, E&amp;S study, designing &amp; PC-1, follow up study from the Master Plan Study</w:t>
      </w:r>
    </w:p>
    <w:p w14:paraId="24D69BF8" w14:textId="77777777" w:rsidR="00643AF8" w:rsidRPr="00643AF8" w:rsidRDefault="00643AF8" w:rsidP="00643AF8">
      <w:pPr>
        <w:rPr>
          <w:rFonts w:ascii="Times New Roman" w:hAnsi="Times New Roman" w:cs="Times New Roman"/>
          <w:b/>
          <w:i/>
          <w:iCs/>
          <w:u w:val="single"/>
        </w:rPr>
      </w:pPr>
      <w:r w:rsidRPr="00643AF8">
        <w:rPr>
          <w:rFonts w:ascii="Times New Roman" w:hAnsi="Times New Roman" w:cs="Times New Roman"/>
          <w:b/>
          <w:u w:val="single"/>
        </w:rPr>
        <w:t>Component 4 – Contingent Emergency Response Component</w:t>
      </w:r>
    </w:p>
    <w:p w14:paraId="5EA08768" w14:textId="734CCBCE" w:rsidR="00BF0E1E" w:rsidRPr="00643AF8" w:rsidRDefault="00643AF8" w:rsidP="00822A90">
      <w:pPr>
        <w:spacing w:line="276" w:lineRule="auto"/>
        <w:jc w:val="both"/>
        <w:rPr>
          <w:rFonts w:ascii="Times New Roman" w:hAnsi="Times New Roman" w:cs="Times New Roman"/>
          <w:b/>
          <w:bCs/>
          <w:sz w:val="24"/>
          <w:szCs w:val="24"/>
        </w:rPr>
      </w:pPr>
      <w:r w:rsidRPr="00643AF8">
        <w:rPr>
          <w:rFonts w:ascii="Times New Roman" w:hAnsi="Times New Roman" w:cs="Times New Roman"/>
          <w:b/>
          <w:bCs/>
          <w:sz w:val="24"/>
          <w:szCs w:val="24"/>
        </w:rPr>
        <w:t xml:space="preserve">Back Ground </w:t>
      </w:r>
    </w:p>
    <w:p w14:paraId="3537DC7A" w14:textId="0896091D" w:rsidR="00BF0E1E" w:rsidRPr="00643AF8" w:rsidRDefault="00822A90" w:rsidP="00822A90">
      <w:pPr>
        <w:pStyle w:val="NormalWeb"/>
        <w:spacing w:line="276" w:lineRule="auto"/>
        <w:jc w:val="both"/>
        <w:rPr>
          <w:sz w:val="22"/>
          <w:szCs w:val="22"/>
        </w:rPr>
      </w:pPr>
      <w:r w:rsidRPr="00643AF8">
        <w:rPr>
          <w:sz w:val="22"/>
          <w:szCs w:val="22"/>
          <w:lang w:val="en-US"/>
        </w:rPr>
        <w:t xml:space="preserve">KWSSIP -2 </w:t>
      </w:r>
      <w:r w:rsidR="00BF0E1E" w:rsidRPr="00643AF8">
        <w:rPr>
          <w:sz w:val="22"/>
          <w:szCs w:val="22"/>
        </w:rPr>
        <w:t xml:space="preserve">financed by the World Bank and AIIB, involves large-scale civil works related to water and wastewater infrastructure. </w:t>
      </w:r>
      <w:r w:rsidR="00BF0E1E" w:rsidRPr="00643AF8">
        <w:rPr>
          <w:rStyle w:val="Strong"/>
          <w:rFonts w:eastAsiaTheme="majorEastAsia"/>
          <w:b w:val="0"/>
          <w:sz w:val="22"/>
          <w:szCs w:val="22"/>
        </w:rPr>
        <w:t>Since this is a high-risk project</w:t>
      </w:r>
      <w:r w:rsidR="00BF0E1E" w:rsidRPr="00643AF8">
        <w:rPr>
          <w:sz w:val="22"/>
          <w:szCs w:val="22"/>
        </w:rPr>
        <w:t>, with activities such as deep excavation, utility shifting, heavy equipment operations, and work in congested urban environments, strong health and safety oversight is essential to mitigate risks to workers and surrounding communities.</w:t>
      </w:r>
    </w:p>
    <w:p w14:paraId="1C32A107" w14:textId="4585DE1C" w:rsidR="006F07DC" w:rsidRPr="00643AF8" w:rsidRDefault="00BF0E1E" w:rsidP="00822A90">
      <w:pPr>
        <w:pStyle w:val="NormalWeb"/>
        <w:spacing w:line="276" w:lineRule="auto"/>
        <w:jc w:val="both"/>
        <w:rPr>
          <w:sz w:val="22"/>
          <w:szCs w:val="22"/>
          <w:lang w:val="en-US"/>
        </w:rPr>
      </w:pPr>
      <w:r w:rsidRPr="00643AF8">
        <w:rPr>
          <w:sz w:val="22"/>
          <w:szCs w:val="22"/>
        </w:rPr>
        <w:t xml:space="preserve">In line with the Environmental and Social Commitment Plan (ESCP) and the World Bank’s Environmental and Social Framework (ESF), the Project Implementation Unit (PIU) </w:t>
      </w:r>
      <w:r w:rsidR="00822A90" w:rsidRPr="00643AF8">
        <w:rPr>
          <w:sz w:val="22"/>
          <w:szCs w:val="22"/>
          <w:lang w:val="en-US"/>
        </w:rPr>
        <w:t>requires services of a Health and Safety Specialist</w:t>
      </w:r>
      <w:r w:rsidRPr="00643AF8">
        <w:rPr>
          <w:sz w:val="22"/>
          <w:szCs w:val="22"/>
        </w:rPr>
        <w:t xml:space="preserve">. The Health and Safety Specialist will be central to promoting safe project execution and institutionalizing Health and Safety systems across all implementing partners. The Specialist will </w:t>
      </w:r>
      <w:r w:rsidRPr="00643AF8">
        <w:rPr>
          <w:rStyle w:val="Strong"/>
          <w:rFonts w:eastAsiaTheme="majorEastAsia"/>
          <w:b w:val="0"/>
          <w:sz w:val="22"/>
          <w:szCs w:val="22"/>
        </w:rPr>
        <w:t xml:space="preserve">report to the </w:t>
      </w:r>
      <w:bookmarkStart w:id="1" w:name="_Hlk201667828"/>
      <w:r w:rsidRPr="00643AF8">
        <w:rPr>
          <w:rStyle w:val="Strong"/>
          <w:rFonts w:eastAsiaTheme="majorEastAsia"/>
          <w:b w:val="0"/>
          <w:sz w:val="22"/>
          <w:szCs w:val="22"/>
        </w:rPr>
        <w:t xml:space="preserve">Senior Environmental Specialist and Senior Social Development Specialist </w:t>
      </w:r>
      <w:bookmarkEnd w:id="1"/>
      <w:r w:rsidRPr="00643AF8">
        <w:rPr>
          <w:rStyle w:val="Strong"/>
          <w:rFonts w:eastAsiaTheme="majorEastAsia"/>
          <w:b w:val="0"/>
          <w:sz w:val="22"/>
          <w:szCs w:val="22"/>
        </w:rPr>
        <w:t xml:space="preserve">under </w:t>
      </w:r>
      <w:r w:rsidR="00822A90" w:rsidRPr="00643AF8">
        <w:rPr>
          <w:rStyle w:val="Strong"/>
          <w:rFonts w:eastAsiaTheme="majorEastAsia"/>
          <w:b w:val="0"/>
          <w:sz w:val="22"/>
          <w:szCs w:val="22"/>
          <w:lang w:val="en-US"/>
        </w:rPr>
        <w:t>KWSSIP</w:t>
      </w:r>
      <w:r w:rsidRPr="00643AF8">
        <w:rPr>
          <w:rStyle w:val="Strong"/>
          <w:rFonts w:eastAsiaTheme="majorEastAsia"/>
          <w:b w:val="0"/>
          <w:sz w:val="22"/>
          <w:szCs w:val="22"/>
        </w:rPr>
        <w:t>-2</w:t>
      </w:r>
      <w:r w:rsidRPr="00643AF8">
        <w:rPr>
          <w:b/>
          <w:sz w:val="22"/>
          <w:szCs w:val="22"/>
        </w:rPr>
        <w:t xml:space="preserve"> </w:t>
      </w:r>
      <w:r w:rsidRPr="00643AF8">
        <w:rPr>
          <w:sz w:val="22"/>
          <w:szCs w:val="22"/>
        </w:rPr>
        <w:t>and coordinate closely with supervision consultants, contractors, and KWSC teams</w:t>
      </w:r>
      <w:r w:rsidR="00822A90" w:rsidRPr="00643AF8">
        <w:rPr>
          <w:sz w:val="22"/>
          <w:szCs w:val="22"/>
          <w:lang w:val="en-US"/>
        </w:rPr>
        <w:t>.</w:t>
      </w:r>
    </w:p>
    <w:p w14:paraId="1F01C1E6" w14:textId="32A534A2" w:rsidR="006F07DC" w:rsidRPr="00643AF8" w:rsidRDefault="006F07DC" w:rsidP="00822A90">
      <w:pPr>
        <w:pStyle w:val="ListParagraph"/>
        <w:numPr>
          <w:ilvl w:val="0"/>
          <w:numId w:val="27"/>
        </w:numPr>
        <w:rPr>
          <w:rFonts w:ascii="Times New Roman" w:hAnsi="Times New Roman" w:cs="Times New Roman"/>
          <w:b/>
          <w:bCs/>
          <w:lang w:val="en-US"/>
        </w:rPr>
      </w:pPr>
      <w:r w:rsidRPr="00643AF8">
        <w:rPr>
          <w:rFonts w:ascii="Times New Roman" w:hAnsi="Times New Roman" w:cs="Times New Roman"/>
          <w:b/>
          <w:bCs/>
        </w:rPr>
        <w:t>Scope of Work</w:t>
      </w:r>
    </w:p>
    <w:p w14:paraId="5E370115" w14:textId="399EDFF0" w:rsidR="006F07DC" w:rsidRPr="00643AF8" w:rsidRDefault="006F07DC" w:rsidP="006F07DC">
      <w:pPr>
        <w:rPr>
          <w:rFonts w:ascii="Times New Roman" w:hAnsi="Times New Roman" w:cs="Times New Roman"/>
          <w:b/>
          <w:bCs/>
        </w:rPr>
      </w:pPr>
      <w:r w:rsidRPr="00643AF8">
        <w:rPr>
          <w:rFonts w:ascii="Times New Roman" w:hAnsi="Times New Roman" w:cs="Times New Roman"/>
        </w:rPr>
        <w:t>The Health &amp; Safety Specialist will undertake the following responsibilities:</w:t>
      </w:r>
    </w:p>
    <w:p w14:paraId="3FBD9A8C" w14:textId="0CB84DB3" w:rsidR="006F07DC" w:rsidRPr="00643AF8" w:rsidRDefault="006F07DC" w:rsidP="0059290A">
      <w:pPr>
        <w:pStyle w:val="ListParagraph"/>
        <w:numPr>
          <w:ilvl w:val="0"/>
          <w:numId w:val="23"/>
        </w:numPr>
        <w:rPr>
          <w:rFonts w:ascii="Times New Roman" w:hAnsi="Times New Roman" w:cs="Times New Roman"/>
          <w:b/>
          <w:bCs/>
        </w:rPr>
      </w:pPr>
      <w:r w:rsidRPr="00643AF8">
        <w:rPr>
          <w:rFonts w:ascii="Times New Roman" w:hAnsi="Times New Roman" w:cs="Times New Roman"/>
          <w:b/>
          <w:bCs/>
        </w:rPr>
        <w:t>Strategic Oversight and Compliance Assurance</w:t>
      </w:r>
    </w:p>
    <w:p w14:paraId="67DED36F" w14:textId="77777777" w:rsidR="006F07DC" w:rsidRPr="00643AF8" w:rsidRDefault="006F07DC" w:rsidP="006F07DC">
      <w:pPr>
        <w:numPr>
          <w:ilvl w:val="0"/>
          <w:numId w:val="15"/>
        </w:numPr>
        <w:rPr>
          <w:rFonts w:ascii="Times New Roman" w:hAnsi="Times New Roman" w:cs="Times New Roman"/>
        </w:rPr>
      </w:pPr>
      <w:r w:rsidRPr="00643AF8">
        <w:rPr>
          <w:rFonts w:ascii="Times New Roman" w:hAnsi="Times New Roman" w:cs="Times New Roman"/>
        </w:rPr>
        <w:t>Ensure all supervision consultants and contractors implement project-specific Health and Safety Management Plans (HSMPs) aligned with national laws, World Bank ESF (particularly ESS2), and ISO 45001 standards.</w:t>
      </w:r>
    </w:p>
    <w:p w14:paraId="6A623CB6" w14:textId="77777777" w:rsidR="006F07DC" w:rsidRPr="00643AF8" w:rsidRDefault="006F07DC" w:rsidP="006F07DC">
      <w:pPr>
        <w:numPr>
          <w:ilvl w:val="0"/>
          <w:numId w:val="15"/>
        </w:numPr>
        <w:rPr>
          <w:rFonts w:ascii="Times New Roman" w:hAnsi="Times New Roman" w:cs="Times New Roman"/>
        </w:rPr>
      </w:pPr>
      <w:r w:rsidRPr="00643AF8">
        <w:rPr>
          <w:rFonts w:ascii="Times New Roman" w:hAnsi="Times New Roman" w:cs="Times New Roman"/>
        </w:rPr>
        <w:t>Review and provide approval of OHS documentation submitted by contractors through the supervision consultants, including risk assessments, method statements, and site-specific safety plans.</w:t>
      </w:r>
    </w:p>
    <w:p w14:paraId="55C007D4" w14:textId="77777777" w:rsidR="006F07DC" w:rsidRPr="00643AF8" w:rsidRDefault="006F07DC" w:rsidP="006F07DC">
      <w:pPr>
        <w:numPr>
          <w:ilvl w:val="0"/>
          <w:numId w:val="15"/>
        </w:numPr>
        <w:rPr>
          <w:rFonts w:ascii="Times New Roman" w:hAnsi="Times New Roman" w:cs="Times New Roman"/>
        </w:rPr>
      </w:pPr>
      <w:r w:rsidRPr="00643AF8">
        <w:rPr>
          <w:rFonts w:ascii="Times New Roman" w:hAnsi="Times New Roman" w:cs="Times New Roman"/>
        </w:rPr>
        <w:t>Maintain a system for tracking OHS compliance across all project components and contractors.</w:t>
      </w:r>
    </w:p>
    <w:p w14:paraId="42F93791" w14:textId="2E7A9D20" w:rsidR="006F07DC" w:rsidRPr="00643AF8" w:rsidRDefault="006F07DC" w:rsidP="0059290A">
      <w:pPr>
        <w:pStyle w:val="ListParagraph"/>
        <w:numPr>
          <w:ilvl w:val="0"/>
          <w:numId w:val="23"/>
        </w:numPr>
        <w:rPr>
          <w:rFonts w:ascii="Times New Roman" w:hAnsi="Times New Roman" w:cs="Times New Roman"/>
          <w:b/>
          <w:bCs/>
        </w:rPr>
      </w:pPr>
      <w:r w:rsidRPr="00643AF8">
        <w:rPr>
          <w:rFonts w:ascii="Times New Roman" w:hAnsi="Times New Roman" w:cs="Times New Roman"/>
          <w:b/>
          <w:bCs/>
        </w:rPr>
        <w:t>Monitoring and Auditing of Supervision Firms and Contractors</w:t>
      </w:r>
    </w:p>
    <w:p w14:paraId="6DD59090" w14:textId="77777777" w:rsidR="006F07DC" w:rsidRPr="00643AF8" w:rsidRDefault="006F07DC" w:rsidP="006F07DC">
      <w:pPr>
        <w:numPr>
          <w:ilvl w:val="0"/>
          <w:numId w:val="16"/>
        </w:numPr>
        <w:rPr>
          <w:rFonts w:ascii="Times New Roman" w:hAnsi="Times New Roman" w:cs="Times New Roman"/>
        </w:rPr>
      </w:pPr>
      <w:r w:rsidRPr="00643AF8">
        <w:rPr>
          <w:rFonts w:ascii="Times New Roman" w:hAnsi="Times New Roman" w:cs="Times New Roman"/>
        </w:rPr>
        <w:t>Conduct independent site audits and field visits to validate supervision consultants’ H&amp;S monitoring reports.</w:t>
      </w:r>
    </w:p>
    <w:p w14:paraId="3517CAD1" w14:textId="77777777" w:rsidR="006F07DC" w:rsidRPr="00643AF8" w:rsidRDefault="006F07DC" w:rsidP="006F07DC">
      <w:pPr>
        <w:numPr>
          <w:ilvl w:val="0"/>
          <w:numId w:val="16"/>
        </w:numPr>
        <w:rPr>
          <w:rFonts w:ascii="Times New Roman" w:hAnsi="Times New Roman" w:cs="Times New Roman"/>
        </w:rPr>
      </w:pPr>
      <w:r w:rsidRPr="00643AF8">
        <w:rPr>
          <w:rFonts w:ascii="Times New Roman" w:hAnsi="Times New Roman" w:cs="Times New Roman"/>
        </w:rPr>
        <w:t>Evaluate whether contractors are implementing adequate H&amp;S measures and whether supervision consultants are enforcing H&amp;S obligations.</w:t>
      </w:r>
    </w:p>
    <w:p w14:paraId="6CCC79FB" w14:textId="77777777" w:rsidR="006F07DC" w:rsidRPr="00643AF8" w:rsidRDefault="006F07DC" w:rsidP="006F07DC">
      <w:pPr>
        <w:numPr>
          <w:ilvl w:val="0"/>
          <w:numId w:val="16"/>
        </w:numPr>
        <w:rPr>
          <w:rFonts w:ascii="Times New Roman" w:hAnsi="Times New Roman" w:cs="Times New Roman"/>
        </w:rPr>
      </w:pPr>
      <w:r w:rsidRPr="00643AF8">
        <w:rPr>
          <w:rFonts w:ascii="Times New Roman" w:hAnsi="Times New Roman" w:cs="Times New Roman"/>
        </w:rPr>
        <w:t>Flag systemic issues or patterns of non-compliance and initiate enforcement procedures through the Project Director.</w:t>
      </w:r>
    </w:p>
    <w:p w14:paraId="7B708C04" w14:textId="54E8437C" w:rsidR="006F07DC" w:rsidRPr="00643AF8" w:rsidRDefault="006F07DC" w:rsidP="0059290A">
      <w:pPr>
        <w:pStyle w:val="ListParagraph"/>
        <w:numPr>
          <w:ilvl w:val="0"/>
          <w:numId w:val="23"/>
        </w:numPr>
        <w:rPr>
          <w:rFonts w:ascii="Times New Roman" w:hAnsi="Times New Roman" w:cs="Times New Roman"/>
          <w:b/>
          <w:bCs/>
        </w:rPr>
      </w:pPr>
      <w:r w:rsidRPr="00643AF8">
        <w:rPr>
          <w:rFonts w:ascii="Times New Roman" w:hAnsi="Times New Roman" w:cs="Times New Roman"/>
          <w:b/>
          <w:bCs/>
        </w:rPr>
        <w:t>Institutional Strengthening and Capacity Building</w:t>
      </w:r>
    </w:p>
    <w:p w14:paraId="27B85CC8" w14:textId="77777777" w:rsidR="006F07DC" w:rsidRPr="00643AF8" w:rsidRDefault="006F07DC" w:rsidP="006F07DC">
      <w:pPr>
        <w:numPr>
          <w:ilvl w:val="0"/>
          <w:numId w:val="17"/>
        </w:numPr>
        <w:rPr>
          <w:rFonts w:ascii="Times New Roman" w:hAnsi="Times New Roman" w:cs="Times New Roman"/>
        </w:rPr>
      </w:pPr>
      <w:r w:rsidRPr="00643AF8">
        <w:rPr>
          <w:rFonts w:ascii="Times New Roman" w:hAnsi="Times New Roman" w:cs="Times New Roman"/>
        </w:rPr>
        <w:lastRenderedPageBreak/>
        <w:t>Build the capacity of PIU, supervision firms, and contractors through periodic training sessions, workshops, and coaching on construction safety, donor requirements, and emerging best practices.</w:t>
      </w:r>
    </w:p>
    <w:p w14:paraId="66CC2AB6" w14:textId="77777777" w:rsidR="006F07DC" w:rsidRPr="00643AF8" w:rsidRDefault="006F07DC" w:rsidP="006F07DC">
      <w:pPr>
        <w:numPr>
          <w:ilvl w:val="0"/>
          <w:numId w:val="17"/>
        </w:numPr>
        <w:rPr>
          <w:rFonts w:ascii="Times New Roman" w:hAnsi="Times New Roman" w:cs="Times New Roman"/>
        </w:rPr>
      </w:pPr>
      <w:r w:rsidRPr="00643AF8">
        <w:rPr>
          <w:rFonts w:ascii="Times New Roman" w:hAnsi="Times New Roman" w:cs="Times New Roman"/>
        </w:rPr>
        <w:t>Support the development and use of standardized tools such as H&amp;S audit checklists, incident registers, and inspection templates.</w:t>
      </w:r>
    </w:p>
    <w:p w14:paraId="418F81F3" w14:textId="48FBE52B" w:rsidR="006F07DC" w:rsidRPr="00643AF8" w:rsidRDefault="006F07DC" w:rsidP="0059290A">
      <w:pPr>
        <w:pStyle w:val="ListParagraph"/>
        <w:numPr>
          <w:ilvl w:val="0"/>
          <w:numId w:val="23"/>
        </w:numPr>
        <w:rPr>
          <w:rFonts w:ascii="Times New Roman" w:hAnsi="Times New Roman" w:cs="Times New Roman"/>
          <w:b/>
          <w:bCs/>
        </w:rPr>
      </w:pPr>
      <w:r w:rsidRPr="00643AF8">
        <w:rPr>
          <w:rFonts w:ascii="Times New Roman" w:hAnsi="Times New Roman" w:cs="Times New Roman"/>
          <w:b/>
          <w:bCs/>
        </w:rPr>
        <w:t>Risk Management and Corrective Action Oversight</w:t>
      </w:r>
    </w:p>
    <w:p w14:paraId="39792E74" w14:textId="77777777" w:rsidR="006F07DC" w:rsidRPr="00643AF8" w:rsidRDefault="006F07DC" w:rsidP="006F07DC">
      <w:pPr>
        <w:numPr>
          <w:ilvl w:val="0"/>
          <w:numId w:val="18"/>
        </w:numPr>
        <w:rPr>
          <w:rFonts w:ascii="Times New Roman" w:hAnsi="Times New Roman" w:cs="Times New Roman"/>
        </w:rPr>
      </w:pPr>
      <w:r w:rsidRPr="00643AF8">
        <w:rPr>
          <w:rFonts w:ascii="Times New Roman" w:hAnsi="Times New Roman" w:cs="Times New Roman"/>
        </w:rPr>
        <w:t>Review incident reports from consultants and contractors; validate root cause analyses and corrective action plans for serious or recurring safety issues.</w:t>
      </w:r>
    </w:p>
    <w:p w14:paraId="78F7F68C" w14:textId="77777777" w:rsidR="006F07DC" w:rsidRPr="00643AF8" w:rsidRDefault="006F07DC" w:rsidP="006F07DC">
      <w:pPr>
        <w:numPr>
          <w:ilvl w:val="0"/>
          <w:numId w:val="18"/>
        </w:numPr>
        <w:rPr>
          <w:rFonts w:ascii="Times New Roman" w:hAnsi="Times New Roman" w:cs="Times New Roman"/>
        </w:rPr>
      </w:pPr>
      <w:r w:rsidRPr="00643AF8">
        <w:rPr>
          <w:rFonts w:ascii="Times New Roman" w:hAnsi="Times New Roman" w:cs="Times New Roman"/>
        </w:rPr>
        <w:t>Lead investigations for critical or fatal incidents and provide guidance to prevent recurrence.</w:t>
      </w:r>
    </w:p>
    <w:p w14:paraId="5BBA53F7" w14:textId="77777777" w:rsidR="006F07DC" w:rsidRPr="00643AF8" w:rsidRDefault="006F07DC" w:rsidP="006F07DC">
      <w:pPr>
        <w:numPr>
          <w:ilvl w:val="0"/>
          <w:numId w:val="18"/>
        </w:numPr>
        <w:rPr>
          <w:rFonts w:ascii="Times New Roman" w:hAnsi="Times New Roman" w:cs="Times New Roman"/>
        </w:rPr>
      </w:pPr>
      <w:r w:rsidRPr="00643AF8">
        <w:rPr>
          <w:rFonts w:ascii="Times New Roman" w:hAnsi="Times New Roman" w:cs="Times New Roman"/>
        </w:rPr>
        <w:t>Provide strategic advice on managing high-risk activities such as working at heights, confined space entry, excavation, lifting operations, and hazardous materials.</w:t>
      </w:r>
    </w:p>
    <w:p w14:paraId="1634155B" w14:textId="625F6005" w:rsidR="006F07DC" w:rsidRPr="00643AF8" w:rsidRDefault="006F07DC" w:rsidP="0059290A">
      <w:pPr>
        <w:pStyle w:val="ListParagraph"/>
        <w:numPr>
          <w:ilvl w:val="0"/>
          <w:numId w:val="23"/>
        </w:numPr>
        <w:rPr>
          <w:rFonts w:ascii="Times New Roman" w:hAnsi="Times New Roman" w:cs="Times New Roman"/>
          <w:b/>
          <w:bCs/>
        </w:rPr>
      </w:pPr>
      <w:r w:rsidRPr="00643AF8">
        <w:rPr>
          <w:rFonts w:ascii="Times New Roman" w:hAnsi="Times New Roman" w:cs="Times New Roman"/>
          <w:b/>
          <w:bCs/>
        </w:rPr>
        <w:t>Reporting and Coordination</w:t>
      </w:r>
    </w:p>
    <w:p w14:paraId="672409BD" w14:textId="77777777" w:rsidR="006F07DC" w:rsidRPr="00643AF8" w:rsidRDefault="006F07DC" w:rsidP="006F07DC">
      <w:pPr>
        <w:numPr>
          <w:ilvl w:val="0"/>
          <w:numId w:val="19"/>
        </w:numPr>
        <w:rPr>
          <w:rFonts w:ascii="Times New Roman" w:hAnsi="Times New Roman" w:cs="Times New Roman"/>
        </w:rPr>
      </w:pPr>
      <w:r w:rsidRPr="00643AF8">
        <w:rPr>
          <w:rFonts w:ascii="Times New Roman" w:hAnsi="Times New Roman" w:cs="Times New Roman"/>
        </w:rPr>
        <w:t>Prepare and submit consolidated H&amp;S performance reports (monthly, quarterly, and annually) to the World Bank and relevant government stakeholders.</w:t>
      </w:r>
    </w:p>
    <w:p w14:paraId="6C969503" w14:textId="77777777" w:rsidR="006F07DC" w:rsidRPr="00643AF8" w:rsidRDefault="006F07DC" w:rsidP="006F07DC">
      <w:pPr>
        <w:numPr>
          <w:ilvl w:val="0"/>
          <w:numId w:val="19"/>
        </w:numPr>
        <w:rPr>
          <w:rFonts w:ascii="Times New Roman" w:hAnsi="Times New Roman" w:cs="Times New Roman"/>
        </w:rPr>
      </w:pPr>
      <w:r w:rsidRPr="00643AF8">
        <w:rPr>
          <w:rFonts w:ascii="Times New Roman" w:hAnsi="Times New Roman" w:cs="Times New Roman"/>
        </w:rPr>
        <w:t>Maintain a centralized OHS compliance monitoring dashboard for all works packages under the project.</w:t>
      </w:r>
    </w:p>
    <w:p w14:paraId="67DF8FDF" w14:textId="77777777" w:rsidR="006F07DC" w:rsidRPr="00643AF8" w:rsidRDefault="006F07DC" w:rsidP="006F07DC">
      <w:pPr>
        <w:numPr>
          <w:ilvl w:val="0"/>
          <w:numId w:val="19"/>
        </w:numPr>
        <w:rPr>
          <w:rFonts w:ascii="Times New Roman" w:hAnsi="Times New Roman" w:cs="Times New Roman"/>
        </w:rPr>
      </w:pPr>
      <w:r w:rsidRPr="00643AF8">
        <w:rPr>
          <w:rFonts w:ascii="Times New Roman" w:hAnsi="Times New Roman" w:cs="Times New Roman"/>
        </w:rPr>
        <w:t>Participate in World Bank missions and respond to queries related to health and safety performance.</w:t>
      </w:r>
    </w:p>
    <w:p w14:paraId="069F3A8D" w14:textId="6A7D0E7C" w:rsidR="006F07DC" w:rsidRPr="00643AF8" w:rsidRDefault="006F07DC" w:rsidP="0059290A">
      <w:pPr>
        <w:pStyle w:val="ListParagraph"/>
        <w:numPr>
          <w:ilvl w:val="0"/>
          <w:numId w:val="23"/>
        </w:numPr>
        <w:rPr>
          <w:rFonts w:ascii="Times New Roman" w:hAnsi="Times New Roman" w:cs="Times New Roman"/>
          <w:b/>
          <w:bCs/>
        </w:rPr>
      </w:pPr>
      <w:r w:rsidRPr="00643AF8">
        <w:rPr>
          <w:rFonts w:ascii="Times New Roman" w:hAnsi="Times New Roman" w:cs="Times New Roman"/>
          <w:b/>
          <w:bCs/>
        </w:rPr>
        <w:t>Policy Guidance and System Strengthening</w:t>
      </w:r>
    </w:p>
    <w:p w14:paraId="2595F337" w14:textId="77777777" w:rsidR="006F07DC" w:rsidRPr="00643AF8" w:rsidRDefault="006F07DC" w:rsidP="006F07DC">
      <w:pPr>
        <w:numPr>
          <w:ilvl w:val="0"/>
          <w:numId w:val="20"/>
        </w:numPr>
        <w:rPr>
          <w:rFonts w:ascii="Times New Roman" w:hAnsi="Times New Roman" w:cs="Times New Roman"/>
        </w:rPr>
      </w:pPr>
      <w:r w:rsidRPr="00643AF8">
        <w:rPr>
          <w:rFonts w:ascii="Times New Roman" w:hAnsi="Times New Roman" w:cs="Times New Roman"/>
        </w:rPr>
        <w:t>Provide technical input into the development and refinement of PIU’s OHS policies, procedures, and manuals.</w:t>
      </w:r>
    </w:p>
    <w:p w14:paraId="04A03D1B" w14:textId="77777777" w:rsidR="006F07DC" w:rsidRPr="00643AF8" w:rsidRDefault="006F07DC" w:rsidP="006F07DC">
      <w:pPr>
        <w:numPr>
          <w:ilvl w:val="0"/>
          <w:numId w:val="20"/>
        </w:numPr>
        <w:rPr>
          <w:rFonts w:ascii="Times New Roman" w:hAnsi="Times New Roman" w:cs="Times New Roman"/>
        </w:rPr>
      </w:pPr>
      <w:r w:rsidRPr="00643AF8">
        <w:rPr>
          <w:rFonts w:ascii="Times New Roman" w:hAnsi="Times New Roman" w:cs="Times New Roman"/>
        </w:rPr>
        <w:t>Advise the PIU on contractual enforcement of H&amp;S obligations, including penalties and incentives for contractors and consultants.</w:t>
      </w:r>
    </w:p>
    <w:p w14:paraId="1254EA29" w14:textId="77777777" w:rsidR="006F07DC" w:rsidRPr="00643AF8" w:rsidRDefault="006F07DC" w:rsidP="006F07DC">
      <w:pPr>
        <w:numPr>
          <w:ilvl w:val="0"/>
          <w:numId w:val="20"/>
        </w:numPr>
        <w:rPr>
          <w:rFonts w:ascii="Times New Roman" w:hAnsi="Times New Roman" w:cs="Times New Roman"/>
        </w:rPr>
      </w:pPr>
      <w:r w:rsidRPr="00643AF8">
        <w:rPr>
          <w:rFonts w:ascii="Times New Roman" w:hAnsi="Times New Roman" w:cs="Times New Roman"/>
        </w:rPr>
        <w:t>Support the PIU in ensuring that grievance redress mechanisms are responsive to worker safety concerns</w:t>
      </w:r>
    </w:p>
    <w:p w14:paraId="402AD2AC" w14:textId="21AA7C2D" w:rsidR="006F07DC" w:rsidRPr="00643AF8" w:rsidRDefault="006F07DC" w:rsidP="0059290A">
      <w:pPr>
        <w:pStyle w:val="ListParagraph"/>
        <w:numPr>
          <w:ilvl w:val="0"/>
          <w:numId w:val="23"/>
        </w:numPr>
        <w:rPr>
          <w:rFonts w:ascii="Times New Roman" w:hAnsi="Times New Roman" w:cs="Times New Roman"/>
          <w:b/>
          <w:bCs/>
        </w:rPr>
      </w:pPr>
      <w:r w:rsidRPr="00643AF8">
        <w:rPr>
          <w:rFonts w:ascii="Times New Roman" w:hAnsi="Times New Roman" w:cs="Times New Roman"/>
          <w:b/>
          <w:bCs/>
        </w:rPr>
        <w:t>Other Responsibilities</w:t>
      </w:r>
    </w:p>
    <w:p w14:paraId="45E0E0CF" w14:textId="77777777" w:rsidR="006F07DC" w:rsidRPr="00643AF8" w:rsidRDefault="006F07DC" w:rsidP="006F07DC">
      <w:pPr>
        <w:numPr>
          <w:ilvl w:val="0"/>
          <w:numId w:val="8"/>
        </w:numPr>
        <w:rPr>
          <w:rFonts w:ascii="Times New Roman" w:hAnsi="Times New Roman" w:cs="Times New Roman"/>
        </w:rPr>
      </w:pPr>
      <w:r w:rsidRPr="00643AF8">
        <w:rPr>
          <w:rFonts w:ascii="Times New Roman" w:hAnsi="Times New Roman" w:cs="Times New Roman"/>
        </w:rPr>
        <w:t>Perform other H&amp;S-related duties as assigned by the Project Director to support safe execution of construction works.</w:t>
      </w:r>
    </w:p>
    <w:p w14:paraId="5FC09C09" w14:textId="43EDF960" w:rsidR="006F07DC" w:rsidRPr="00643AF8" w:rsidRDefault="006F07DC" w:rsidP="00822A90">
      <w:pPr>
        <w:pStyle w:val="ListParagraph"/>
        <w:numPr>
          <w:ilvl w:val="0"/>
          <w:numId w:val="27"/>
        </w:numPr>
        <w:rPr>
          <w:rFonts w:ascii="Times New Roman" w:hAnsi="Times New Roman" w:cs="Times New Roman"/>
          <w:b/>
          <w:bCs/>
        </w:rPr>
      </w:pPr>
      <w:r w:rsidRPr="00643AF8">
        <w:rPr>
          <w:rFonts w:ascii="Times New Roman" w:hAnsi="Times New Roman" w:cs="Times New Roman"/>
          <w:b/>
          <w:bCs/>
        </w:rPr>
        <w:t>Qualification and Experience Requirements</w:t>
      </w:r>
    </w:p>
    <w:p w14:paraId="7B2EE061" w14:textId="77777777" w:rsidR="006F07DC" w:rsidRPr="00643AF8" w:rsidRDefault="006F07DC" w:rsidP="006F07DC">
      <w:pPr>
        <w:rPr>
          <w:rFonts w:ascii="Times New Roman" w:hAnsi="Times New Roman" w:cs="Times New Roman"/>
          <w:b/>
          <w:bCs/>
        </w:rPr>
      </w:pPr>
      <w:r w:rsidRPr="00643AF8">
        <w:rPr>
          <w:rFonts w:ascii="Times New Roman" w:hAnsi="Times New Roman" w:cs="Times New Roman"/>
          <w:b/>
          <w:bCs/>
        </w:rPr>
        <w:t>Education:</w:t>
      </w:r>
    </w:p>
    <w:p w14:paraId="5062E4A5" w14:textId="77777777" w:rsidR="006F07DC" w:rsidRPr="00643AF8" w:rsidRDefault="006F07DC" w:rsidP="006F07DC">
      <w:pPr>
        <w:numPr>
          <w:ilvl w:val="0"/>
          <w:numId w:val="10"/>
        </w:numPr>
        <w:rPr>
          <w:rFonts w:ascii="Times New Roman" w:hAnsi="Times New Roman" w:cs="Times New Roman"/>
        </w:rPr>
      </w:pPr>
      <w:r w:rsidRPr="00643AF8">
        <w:rPr>
          <w:rFonts w:ascii="Times New Roman" w:hAnsi="Times New Roman" w:cs="Times New Roman"/>
        </w:rPr>
        <w:t>Bachelor’s degree in Occupational Health &amp; Safety, Civil/Construction Engineering, Industrial Safety, Environmental Engineering, or related discipline.</w:t>
      </w:r>
    </w:p>
    <w:p w14:paraId="7CEA6E12" w14:textId="77777777" w:rsidR="006F07DC" w:rsidRPr="00643AF8" w:rsidRDefault="006F07DC" w:rsidP="006F07DC">
      <w:pPr>
        <w:numPr>
          <w:ilvl w:val="0"/>
          <w:numId w:val="10"/>
        </w:numPr>
        <w:rPr>
          <w:rFonts w:ascii="Times New Roman" w:hAnsi="Times New Roman" w:cs="Times New Roman"/>
        </w:rPr>
      </w:pPr>
      <w:r w:rsidRPr="00643AF8">
        <w:rPr>
          <w:rFonts w:ascii="Times New Roman" w:hAnsi="Times New Roman" w:cs="Times New Roman"/>
        </w:rPr>
        <w:t>A Master’s degree or specialized postgraduate diploma in Construction Safety Management or Occupational Health &amp; Safety is an advantage.</w:t>
      </w:r>
    </w:p>
    <w:p w14:paraId="488DAA77" w14:textId="77777777" w:rsidR="006F07DC" w:rsidRPr="00643AF8" w:rsidRDefault="006F07DC" w:rsidP="006F07DC">
      <w:pPr>
        <w:rPr>
          <w:rFonts w:ascii="Times New Roman" w:hAnsi="Times New Roman" w:cs="Times New Roman"/>
          <w:b/>
          <w:bCs/>
        </w:rPr>
      </w:pPr>
      <w:r w:rsidRPr="00643AF8">
        <w:rPr>
          <w:rFonts w:ascii="Times New Roman" w:hAnsi="Times New Roman" w:cs="Times New Roman"/>
          <w:b/>
          <w:bCs/>
        </w:rPr>
        <w:t>Experience:</w:t>
      </w:r>
    </w:p>
    <w:p w14:paraId="7DD16FDE" w14:textId="129A0A93" w:rsidR="006F07DC" w:rsidRPr="00643AF8" w:rsidRDefault="006F07DC" w:rsidP="006F07DC">
      <w:pPr>
        <w:numPr>
          <w:ilvl w:val="0"/>
          <w:numId w:val="11"/>
        </w:numPr>
        <w:rPr>
          <w:rFonts w:ascii="Times New Roman" w:hAnsi="Times New Roman" w:cs="Times New Roman"/>
        </w:rPr>
      </w:pPr>
      <w:r w:rsidRPr="00643AF8">
        <w:rPr>
          <w:rFonts w:ascii="Times New Roman" w:hAnsi="Times New Roman" w:cs="Times New Roman"/>
        </w:rPr>
        <w:t xml:space="preserve">Minimum </w:t>
      </w:r>
      <w:r w:rsidRPr="00643AF8">
        <w:rPr>
          <w:rFonts w:ascii="Times New Roman" w:hAnsi="Times New Roman" w:cs="Times New Roman"/>
          <w:lang w:val="en-US"/>
        </w:rPr>
        <w:t>10</w:t>
      </w:r>
      <w:r w:rsidRPr="00643AF8">
        <w:rPr>
          <w:rFonts w:ascii="Times New Roman" w:hAnsi="Times New Roman" w:cs="Times New Roman"/>
        </w:rPr>
        <w:t xml:space="preserve"> years of professional experience in managing health and safety for construction or civil infrastructure projects.</w:t>
      </w:r>
    </w:p>
    <w:p w14:paraId="66BD9347" w14:textId="77777777" w:rsidR="006F07DC" w:rsidRPr="00643AF8" w:rsidRDefault="006F07DC" w:rsidP="006F07DC">
      <w:pPr>
        <w:numPr>
          <w:ilvl w:val="0"/>
          <w:numId w:val="11"/>
        </w:numPr>
        <w:rPr>
          <w:rFonts w:ascii="Times New Roman" w:hAnsi="Times New Roman" w:cs="Times New Roman"/>
        </w:rPr>
      </w:pPr>
      <w:r w:rsidRPr="00643AF8">
        <w:rPr>
          <w:rFonts w:ascii="Times New Roman" w:hAnsi="Times New Roman" w:cs="Times New Roman"/>
        </w:rPr>
        <w:lastRenderedPageBreak/>
        <w:t>Proven experience in World Bank/IFC or other donor-funded construction projects with environmental and social compliance requirements.</w:t>
      </w:r>
    </w:p>
    <w:p w14:paraId="11C7FFE9" w14:textId="77777777" w:rsidR="006F07DC" w:rsidRPr="00643AF8" w:rsidRDefault="006F07DC" w:rsidP="006F07DC">
      <w:pPr>
        <w:numPr>
          <w:ilvl w:val="0"/>
          <w:numId w:val="11"/>
        </w:numPr>
        <w:rPr>
          <w:rFonts w:ascii="Times New Roman" w:hAnsi="Times New Roman" w:cs="Times New Roman"/>
        </w:rPr>
      </w:pPr>
      <w:r w:rsidRPr="00643AF8">
        <w:rPr>
          <w:rFonts w:ascii="Times New Roman" w:hAnsi="Times New Roman" w:cs="Times New Roman"/>
        </w:rPr>
        <w:t>Demonstrated ability to implement OHS protocols during earthworks, structural works, utilities installation, and urban infrastructure construction.</w:t>
      </w:r>
    </w:p>
    <w:p w14:paraId="40B13D73" w14:textId="77777777" w:rsidR="006F07DC" w:rsidRPr="00643AF8" w:rsidRDefault="006F07DC" w:rsidP="006F07DC">
      <w:pPr>
        <w:numPr>
          <w:ilvl w:val="0"/>
          <w:numId w:val="11"/>
        </w:numPr>
        <w:rPr>
          <w:rFonts w:ascii="Times New Roman" w:hAnsi="Times New Roman" w:cs="Times New Roman"/>
        </w:rPr>
      </w:pPr>
      <w:r w:rsidRPr="00643AF8">
        <w:rPr>
          <w:rFonts w:ascii="Times New Roman" w:hAnsi="Times New Roman" w:cs="Times New Roman"/>
        </w:rPr>
        <w:t>Experience conducting OHS training, inspections, audits, and investigations on construction sites.</w:t>
      </w:r>
    </w:p>
    <w:p w14:paraId="6A8F3A45" w14:textId="77777777" w:rsidR="006F07DC" w:rsidRPr="00643AF8" w:rsidRDefault="006F07DC" w:rsidP="006F07DC">
      <w:pPr>
        <w:numPr>
          <w:ilvl w:val="0"/>
          <w:numId w:val="11"/>
        </w:numPr>
        <w:rPr>
          <w:rFonts w:ascii="Times New Roman" w:hAnsi="Times New Roman" w:cs="Times New Roman"/>
        </w:rPr>
      </w:pPr>
      <w:r w:rsidRPr="00643AF8">
        <w:rPr>
          <w:rFonts w:ascii="Times New Roman" w:hAnsi="Times New Roman" w:cs="Times New Roman"/>
        </w:rPr>
        <w:t>Strong knowledge of Pakistani labor laws, international OHS standards, and construction safety regulations.</w:t>
      </w:r>
    </w:p>
    <w:p w14:paraId="13755F46" w14:textId="04C2E92E" w:rsidR="006F07DC" w:rsidRPr="00643AF8" w:rsidRDefault="006F07DC" w:rsidP="006F07DC">
      <w:pPr>
        <w:rPr>
          <w:rFonts w:ascii="Times New Roman" w:hAnsi="Times New Roman" w:cs="Times New Roman"/>
          <w:b/>
          <w:bCs/>
        </w:rPr>
      </w:pPr>
      <w:r w:rsidRPr="00643AF8">
        <w:rPr>
          <w:rFonts w:ascii="Times New Roman" w:hAnsi="Times New Roman" w:cs="Times New Roman"/>
          <w:b/>
          <w:bCs/>
        </w:rPr>
        <w:t>Certification Requirements</w:t>
      </w:r>
    </w:p>
    <w:p w14:paraId="18D4B8EE" w14:textId="77777777" w:rsidR="006F07DC" w:rsidRPr="00643AF8" w:rsidRDefault="006F07DC" w:rsidP="006F07DC">
      <w:pPr>
        <w:rPr>
          <w:rFonts w:ascii="Times New Roman" w:hAnsi="Times New Roman" w:cs="Times New Roman"/>
          <w:b/>
          <w:bCs/>
        </w:rPr>
      </w:pPr>
      <w:r w:rsidRPr="00643AF8">
        <w:rPr>
          <w:rFonts w:ascii="Times New Roman" w:hAnsi="Times New Roman" w:cs="Times New Roman"/>
          <w:b/>
          <w:bCs/>
        </w:rPr>
        <w:t>Mandatory:</w:t>
      </w:r>
    </w:p>
    <w:p w14:paraId="33C7344A" w14:textId="77777777" w:rsidR="006F07DC" w:rsidRPr="00643AF8" w:rsidRDefault="006F07DC" w:rsidP="006F07DC">
      <w:pPr>
        <w:numPr>
          <w:ilvl w:val="0"/>
          <w:numId w:val="12"/>
        </w:numPr>
        <w:rPr>
          <w:rFonts w:ascii="Times New Roman" w:hAnsi="Times New Roman" w:cs="Times New Roman"/>
        </w:rPr>
      </w:pPr>
      <w:r w:rsidRPr="00643AF8">
        <w:rPr>
          <w:rFonts w:ascii="Times New Roman" w:hAnsi="Times New Roman" w:cs="Times New Roman"/>
        </w:rPr>
        <w:t>NEBOSH International General Certificate in Occupational Health and Safety or equivalent.</w:t>
      </w:r>
    </w:p>
    <w:p w14:paraId="7C2DCCB3" w14:textId="77777777" w:rsidR="006F07DC" w:rsidRPr="00643AF8" w:rsidRDefault="006F07DC" w:rsidP="006F07DC">
      <w:pPr>
        <w:rPr>
          <w:rFonts w:ascii="Times New Roman" w:hAnsi="Times New Roman" w:cs="Times New Roman"/>
          <w:b/>
          <w:bCs/>
        </w:rPr>
      </w:pPr>
      <w:r w:rsidRPr="00643AF8">
        <w:rPr>
          <w:rFonts w:ascii="Times New Roman" w:hAnsi="Times New Roman" w:cs="Times New Roman"/>
          <w:b/>
          <w:bCs/>
        </w:rPr>
        <w:t>Preferred (at least one of the following):</w:t>
      </w:r>
    </w:p>
    <w:p w14:paraId="0412FCB9" w14:textId="77777777" w:rsidR="006F07DC" w:rsidRPr="00643AF8" w:rsidRDefault="006F07DC" w:rsidP="006F07DC">
      <w:pPr>
        <w:numPr>
          <w:ilvl w:val="0"/>
          <w:numId w:val="13"/>
        </w:numPr>
        <w:rPr>
          <w:rFonts w:ascii="Times New Roman" w:hAnsi="Times New Roman" w:cs="Times New Roman"/>
        </w:rPr>
      </w:pPr>
      <w:r w:rsidRPr="00643AF8">
        <w:rPr>
          <w:rFonts w:ascii="Times New Roman" w:hAnsi="Times New Roman" w:cs="Times New Roman"/>
        </w:rPr>
        <w:t>NEBOSH International Diploma in Occupational Health and Safety</w:t>
      </w:r>
    </w:p>
    <w:p w14:paraId="6775E4E6" w14:textId="77777777" w:rsidR="006F07DC" w:rsidRPr="00643AF8" w:rsidRDefault="006F07DC" w:rsidP="006F07DC">
      <w:pPr>
        <w:numPr>
          <w:ilvl w:val="0"/>
          <w:numId w:val="13"/>
        </w:numPr>
        <w:rPr>
          <w:rFonts w:ascii="Times New Roman" w:hAnsi="Times New Roman" w:cs="Times New Roman"/>
        </w:rPr>
      </w:pPr>
      <w:r w:rsidRPr="00643AF8">
        <w:rPr>
          <w:rFonts w:ascii="Times New Roman" w:hAnsi="Times New Roman" w:cs="Times New Roman"/>
        </w:rPr>
        <w:t>Certified Safety Professional (CSP) by the Board of Certified Safety Professionals (USA)</w:t>
      </w:r>
    </w:p>
    <w:p w14:paraId="30DB4564" w14:textId="77777777" w:rsidR="006F07DC" w:rsidRPr="00643AF8" w:rsidRDefault="006F07DC" w:rsidP="006F07DC">
      <w:pPr>
        <w:numPr>
          <w:ilvl w:val="0"/>
          <w:numId w:val="13"/>
        </w:numPr>
        <w:rPr>
          <w:rFonts w:ascii="Times New Roman" w:hAnsi="Times New Roman" w:cs="Times New Roman"/>
        </w:rPr>
      </w:pPr>
      <w:r w:rsidRPr="00643AF8">
        <w:rPr>
          <w:rFonts w:ascii="Times New Roman" w:hAnsi="Times New Roman" w:cs="Times New Roman"/>
        </w:rPr>
        <w:t>ISO 45001:2018 Lead Auditor Certification</w:t>
      </w:r>
    </w:p>
    <w:p w14:paraId="6701CE24" w14:textId="77777777" w:rsidR="006F07DC" w:rsidRPr="00643AF8" w:rsidRDefault="006F07DC" w:rsidP="006F07DC">
      <w:pPr>
        <w:numPr>
          <w:ilvl w:val="0"/>
          <w:numId w:val="13"/>
        </w:numPr>
        <w:rPr>
          <w:rFonts w:ascii="Times New Roman" w:hAnsi="Times New Roman" w:cs="Times New Roman"/>
        </w:rPr>
      </w:pPr>
      <w:r w:rsidRPr="00643AF8">
        <w:rPr>
          <w:rFonts w:ascii="Times New Roman" w:hAnsi="Times New Roman" w:cs="Times New Roman"/>
        </w:rPr>
        <w:t>IOSH Managing Safely Certificate</w:t>
      </w:r>
    </w:p>
    <w:p w14:paraId="4B4E197D" w14:textId="77777777" w:rsidR="006F07DC" w:rsidRPr="00643AF8" w:rsidRDefault="006F07DC" w:rsidP="006F07DC">
      <w:pPr>
        <w:numPr>
          <w:ilvl w:val="0"/>
          <w:numId w:val="13"/>
        </w:numPr>
        <w:rPr>
          <w:rFonts w:ascii="Times New Roman" w:hAnsi="Times New Roman" w:cs="Times New Roman"/>
        </w:rPr>
      </w:pPr>
      <w:r w:rsidRPr="00643AF8">
        <w:rPr>
          <w:rFonts w:ascii="Times New Roman" w:hAnsi="Times New Roman" w:cs="Times New Roman"/>
        </w:rPr>
        <w:t>Certified Construction Health and Safety Technician (CHST) – preferred for heavy civil works</w:t>
      </w:r>
    </w:p>
    <w:p w14:paraId="0E34A528" w14:textId="77777777" w:rsidR="006F07DC" w:rsidRPr="00643AF8" w:rsidRDefault="006F07DC" w:rsidP="006F07DC">
      <w:pPr>
        <w:numPr>
          <w:ilvl w:val="0"/>
          <w:numId w:val="13"/>
        </w:numPr>
        <w:rPr>
          <w:rFonts w:ascii="Times New Roman" w:hAnsi="Times New Roman" w:cs="Times New Roman"/>
        </w:rPr>
      </w:pPr>
      <w:r w:rsidRPr="00643AF8">
        <w:rPr>
          <w:rFonts w:ascii="Times New Roman" w:hAnsi="Times New Roman" w:cs="Times New Roman"/>
        </w:rPr>
        <w:t>Valid First Aid, Fire Safety, and Working at Height Training certificates</w:t>
      </w:r>
    </w:p>
    <w:p w14:paraId="10A32E65" w14:textId="77777777" w:rsidR="00643AF8" w:rsidRPr="00643AF8" w:rsidRDefault="00643AF8" w:rsidP="00643AF8">
      <w:pPr>
        <w:rPr>
          <w:rFonts w:ascii="Times New Roman" w:hAnsi="Times New Roman" w:cs="Times New Roman"/>
          <w:b/>
          <w:i/>
          <w:iCs/>
          <w:sz w:val="24"/>
          <w:szCs w:val="24"/>
        </w:rPr>
      </w:pPr>
      <w:r w:rsidRPr="00643AF8">
        <w:rPr>
          <w:rFonts w:ascii="Times New Roman" w:hAnsi="Times New Roman" w:cs="Times New Roman"/>
          <w:b/>
          <w:sz w:val="24"/>
          <w:szCs w:val="24"/>
        </w:rPr>
        <w:t xml:space="preserve">Reporting Line: </w:t>
      </w:r>
    </w:p>
    <w:p w14:paraId="5F378426" w14:textId="46F60030" w:rsidR="00643AF8" w:rsidRPr="00643AF8" w:rsidRDefault="00643AF8" w:rsidP="00643AF8">
      <w:pPr>
        <w:pStyle w:val="NoSpacing"/>
        <w:numPr>
          <w:ilvl w:val="0"/>
          <w:numId w:val="13"/>
        </w:numPr>
        <w:spacing w:after="200" w:line="276" w:lineRule="auto"/>
        <w:jc w:val="both"/>
        <w:rPr>
          <w:rFonts w:ascii="Times New Roman" w:hAnsi="Times New Roman" w:cs="Times New Roman"/>
          <w:i w:val="0"/>
          <w:iCs w:val="0"/>
          <w:sz w:val="24"/>
          <w:szCs w:val="24"/>
        </w:rPr>
      </w:pPr>
      <w:r w:rsidRPr="00643AF8">
        <w:rPr>
          <w:rFonts w:ascii="Times New Roman" w:hAnsi="Times New Roman" w:cs="Times New Roman"/>
          <w:i w:val="0"/>
          <w:iCs w:val="0"/>
          <w:sz w:val="24"/>
          <w:szCs w:val="24"/>
        </w:rPr>
        <w:t>Occupational Health and Safety Specialist will Report to Senior Environmental Specialist and Senior Social Development Specialist.</w:t>
      </w:r>
    </w:p>
    <w:p w14:paraId="6FD58D21" w14:textId="77777777" w:rsidR="00643AF8" w:rsidRPr="00643AF8" w:rsidRDefault="00643AF8" w:rsidP="00643AF8">
      <w:pPr>
        <w:rPr>
          <w:rFonts w:ascii="Times New Roman" w:hAnsi="Times New Roman" w:cs="Times New Roman"/>
          <w:b/>
          <w:i/>
          <w:iCs/>
          <w:sz w:val="24"/>
          <w:szCs w:val="24"/>
        </w:rPr>
      </w:pPr>
      <w:r w:rsidRPr="00643AF8">
        <w:rPr>
          <w:rFonts w:ascii="Times New Roman" w:hAnsi="Times New Roman" w:cs="Times New Roman"/>
          <w:b/>
          <w:sz w:val="24"/>
          <w:szCs w:val="24"/>
        </w:rPr>
        <w:t xml:space="preserve">Contract Duration: </w:t>
      </w:r>
    </w:p>
    <w:p w14:paraId="6E941755" w14:textId="77777777" w:rsidR="00643AF8" w:rsidRPr="00643AF8" w:rsidRDefault="00643AF8" w:rsidP="00643AF8">
      <w:pPr>
        <w:pStyle w:val="NoSpacing"/>
        <w:numPr>
          <w:ilvl w:val="0"/>
          <w:numId w:val="13"/>
        </w:numPr>
        <w:spacing w:after="200" w:line="276" w:lineRule="auto"/>
        <w:jc w:val="both"/>
        <w:rPr>
          <w:rFonts w:ascii="Times New Roman" w:hAnsi="Times New Roman" w:cs="Times New Roman"/>
          <w:i w:val="0"/>
          <w:iCs w:val="0"/>
          <w:sz w:val="24"/>
          <w:szCs w:val="24"/>
        </w:rPr>
      </w:pPr>
      <w:r w:rsidRPr="00643AF8">
        <w:rPr>
          <w:rFonts w:ascii="Times New Roman" w:hAnsi="Times New Roman" w:cs="Times New Roman"/>
          <w:i w:val="0"/>
          <w:iCs w:val="0"/>
          <w:sz w:val="24"/>
          <w:szCs w:val="24"/>
        </w:rPr>
        <w:t xml:space="preserve">The Specialist is required to work for the KWSSIP-2 for the period of Two (02) years. The Probation Period will be for 3 months; Contract can be terminated with one month notice period by either party. The position is based in Karachi with travel requirements to the site as &amp; when required. </w:t>
      </w:r>
    </w:p>
    <w:p w14:paraId="42500AE5" w14:textId="77777777" w:rsidR="00643AF8" w:rsidRPr="00643AF8" w:rsidRDefault="00643AF8" w:rsidP="00643AF8">
      <w:pPr>
        <w:pStyle w:val="NoSpacing"/>
        <w:spacing w:line="276" w:lineRule="auto"/>
        <w:jc w:val="both"/>
        <w:rPr>
          <w:rFonts w:ascii="Times New Roman" w:hAnsi="Times New Roman" w:cs="Times New Roman"/>
          <w:b/>
          <w:bCs/>
          <w:i w:val="0"/>
          <w:iCs w:val="0"/>
          <w:sz w:val="24"/>
          <w:szCs w:val="24"/>
        </w:rPr>
      </w:pPr>
      <w:r w:rsidRPr="00643AF8">
        <w:rPr>
          <w:rFonts w:ascii="Times New Roman" w:hAnsi="Times New Roman" w:cs="Times New Roman"/>
          <w:b/>
          <w:bCs/>
          <w:i w:val="0"/>
          <w:iCs w:val="0"/>
          <w:sz w:val="24"/>
          <w:szCs w:val="24"/>
        </w:rPr>
        <w:t>Salary and Benefit:</w:t>
      </w:r>
      <w:r w:rsidRPr="00643AF8">
        <w:rPr>
          <w:rFonts w:ascii="Times New Roman" w:hAnsi="Times New Roman" w:cs="Times New Roman"/>
          <w:b/>
          <w:bCs/>
          <w:i w:val="0"/>
          <w:iCs w:val="0"/>
          <w:sz w:val="24"/>
          <w:szCs w:val="24"/>
        </w:rPr>
        <w:tab/>
      </w:r>
    </w:p>
    <w:p w14:paraId="13BEC624" w14:textId="77777777" w:rsidR="00643AF8" w:rsidRPr="00643AF8" w:rsidRDefault="00643AF8" w:rsidP="00643AF8">
      <w:pPr>
        <w:pStyle w:val="NoSpacing"/>
        <w:numPr>
          <w:ilvl w:val="0"/>
          <w:numId w:val="13"/>
        </w:numPr>
        <w:spacing w:line="276" w:lineRule="auto"/>
        <w:jc w:val="both"/>
        <w:rPr>
          <w:rFonts w:ascii="Times New Roman" w:hAnsi="Times New Roman" w:cs="Times New Roman"/>
          <w:i w:val="0"/>
          <w:iCs w:val="0"/>
          <w:sz w:val="24"/>
          <w:szCs w:val="24"/>
        </w:rPr>
      </w:pPr>
      <w:r w:rsidRPr="00643AF8">
        <w:rPr>
          <w:rFonts w:ascii="Times New Roman" w:hAnsi="Times New Roman" w:cs="Times New Roman"/>
          <w:i w:val="0"/>
          <w:iCs w:val="0"/>
          <w:sz w:val="24"/>
          <w:szCs w:val="24"/>
        </w:rPr>
        <w:t xml:space="preserve">Market competitive salary (lump-sum with no other benefits) based on qualification and experience will be offered. </w:t>
      </w:r>
    </w:p>
    <w:p w14:paraId="18C4097B" w14:textId="77777777" w:rsidR="00643AF8" w:rsidRPr="00643AF8" w:rsidRDefault="00643AF8" w:rsidP="00643AF8">
      <w:pPr>
        <w:pStyle w:val="NoSpacing"/>
        <w:spacing w:line="276" w:lineRule="auto"/>
        <w:ind w:left="720"/>
        <w:jc w:val="both"/>
        <w:rPr>
          <w:rFonts w:ascii="Times New Roman" w:hAnsi="Times New Roman" w:cs="Times New Roman"/>
          <w:i w:val="0"/>
          <w:iCs w:val="0"/>
          <w:sz w:val="24"/>
          <w:szCs w:val="24"/>
        </w:rPr>
      </w:pPr>
    </w:p>
    <w:p w14:paraId="33AC6237" w14:textId="77777777" w:rsidR="00643AF8" w:rsidRPr="00643AF8" w:rsidRDefault="00643AF8" w:rsidP="00643AF8">
      <w:pPr>
        <w:pStyle w:val="NoSpacing"/>
        <w:spacing w:line="276" w:lineRule="auto"/>
        <w:jc w:val="both"/>
        <w:rPr>
          <w:rFonts w:ascii="Times New Roman" w:hAnsi="Times New Roman" w:cs="Times New Roman"/>
          <w:b/>
          <w:bCs/>
          <w:i w:val="0"/>
          <w:iCs w:val="0"/>
          <w:sz w:val="24"/>
          <w:szCs w:val="24"/>
        </w:rPr>
      </w:pPr>
      <w:r w:rsidRPr="00643AF8">
        <w:rPr>
          <w:rFonts w:ascii="Times New Roman" w:hAnsi="Times New Roman" w:cs="Times New Roman"/>
          <w:b/>
          <w:bCs/>
          <w:i w:val="0"/>
          <w:iCs w:val="0"/>
          <w:sz w:val="24"/>
          <w:szCs w:val="24"/>
        </w:rPr>
        <w:t xml:space="preserve">Selection Process: </w:t>
      </w:r>
    </w:p>
    <w:p w14:paraId="7740AA19" w14:textId="77777777" w:rsidR="00643AF8" w:rsidRPr="00643AF8" w:rsidRDefault="00643AF8" w:rsidP="00643AF8">
      <w:pPr>
        <w:pStyle w:val="NoSpacing"/>
        <w:numPr>
          <w:ilvl w:val="0"/>
          <w:numId w:val="13"/>
        </w:numPr>
        <w:spacing w:line="276" w:lineRule="auto"/>
        <w:jc w:val="both"/>
        <w:rPr>
          <w:rFonts w:ascii="Times New Roman" w:hAnsi="Times New Roman" w:cs="Times New Roman"/>
          <w:i w:val="0"/>
          <w:iCs w:val="0"/>
          <w:sz w:val="24"/>
          <w:szCs w:val="24"/>
        </w:rPr>
      </w:pPr>
      <w:r w:rsidRPr="00643AF8">
        <w:rPr>
          <w:rFonts w:ascii="Times New Roman" w:hAnsi="Times New Roman" w:cs="Times New Roman"/>
          <w:i w:val="0"/>
          <w:iCs w:val="0"/>
          <w:sz w:val="24"/>
          <w:szCs w:val="24"/>
        </w:rPr>
        <w:t>An individual will be selected in accordance with process stipulated in Section VII of “Approved Selection Methods: Consulting Services, Clause 7.34, Approved Selection Methods for Individual Consultants under The World Bank Procurement Regulations for IPF Borrowers (Fifth Edition September 2023).</w:t>
      </w:r>
    </w:p>
    <w:p w14:paraId="45198CF3" w14:textId="77777777" w:rsidR="006F07DC" w:rsidRPr="00643AF8" w:rsidRDefault="006F07DC">
      <w:pPr>
        <w:rPr>
          <w:rFonts w:ascii="Times New Roman" w:hAnsi="Times New Roman" w:cs="Times New Roman"/>
          <w:lang w:val="en-US"/>
        </w:rPr>
      </w:pPr>
    </w:p>
    <w:sectPr w:rsidR="006F07DC" w:rsidRPr="00643A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522C"/>
    <w:multiLevelType w:val="hybridMultilevel"/>
    <w:tmpl w:val="C0A4FB14"/>
    <w:lvl w:ilvl="0" w:tplc="EFF66516">
      <w:start w:val="1"/>
      <w:numFmt w:val="decimal"/>
      <w:lvlText w:val="%1."/>
      <w:lvlJc w:val="left"/>
      <w:pPr>
        <w:ind w:left="360" w:hanging="360"/>
      </w:pPr>
      <w:rPr>
        <w:rFonts w:hint="default"/>
        <w:b/>
        <w:b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19C6E27"/>
    <w:multiLevelType w:val="hybridMultilevel"/>
    <w:tmpl w:val="21AADE5C"/>
    <w:lvl w:ilvl="0" w:tplc="7D966F62">
      <w:start w:val="1"/>
      <w:numFmt w:val="lowerLetter"/>
      <w:lvlText w:val="%1."/>
      <w:lvlJc w:val="left"/>
      <w:pPr>
        <w:ind w:left="720" w:hanging="360"/>
      </w:pPr>
      <w:rPr>
        <w:rFonts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63ED6"/>
    <w:multiLevelType w:val="hybridMultilevel"/>
    <w:tmpl w:val="DBD4E358"/>
    <w:lvl w:ilvl="0" w:tplc="516AD484">
      <w:start w:val="1"/>
      <w:numFmt w:val="decimal"/>
      <w:lvlText w:val="%1."/>
      <w:lvlJc w:val="left"/>
      <w:pPr>
        <w:ind w:left="360" w:hanging="360"/>
      </w:pPr>
      <w:rPr>
        <w:rFonts w:hint="default"/>
        <w:b/>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5344FFF"/>
    <w:multiLevelType w:val="multilevel"/>
    <w:tmpl w:val="72A0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F4D45"/>
    <w:multiLevelType w:val="hybridMultilevel"/>
    <w:tmpl w:val="26BE9A2E"/>
    <w:lvl w:ilvl="0" w:tplc="7D966F62">
      <w:start w:val="1"/>
      <w:numFmt w:val="lowerLetter"/>
      <w:lvlText w:val="%1."/>
      <w:lvlJc w:val="left"/>
      <w:pPr>
        <w:ind w:left="720" w:hanging="360"/>
      </w:pPr>
      <w:rPr>
        <w:rFonts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100FE"/>
    <w:multiLevelType w:val="multilevel"/>
    <w:tmpl w:val="5B2E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63687"/>
    <w:multiLevelType w:val="multilevel"/>
    <w:tmpl w:val="12C4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5850FB"/>
    <w:multiLevelType w:val="multilevel"/>
    <w:tmpl w:val="C392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7E024D"/>
    <w:multiLevelType w:val="multilevel"/>
    <w:tmpl w:val="DED6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266DF3"/>
    <w:multiLevelType w:val="multilevel"/>
    <w:tmpl w:val="8B4C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965DFD"/>
    <w:multiLevelType w:val="multilevel"/>
    <w:tmpl w:val="E086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0E3857"/>
    <w:multiLevelType w:val="multilevel"/>
    <w:tmpl w:val="4EEC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D622A8"/>
    <w:multiLevelType w:val="multilevel"/>
    <w:tmpl w:val="6B4A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E03201"/>
    <w:multiLevelType w:val="hybridMultilevel"/>
    <w:tmpl w:val="2B9C676A"/>
    <w:lvl w:ilvl="0" w:tplc="7D966F62">
      <w:start w:val="1"/>
      <w:numFmt w:val="lowerLetter"/>
      <w:lvlText w:val="%1."/>
      <w:lvlJc w:val="left"/>
      <w:pPr>
        <w:ind w:left="720" w:hanging="360"/>
      </w:pPr>
      <w:rPr>
        <w:rFonts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447A63"/>
    <w:multiLevelType w:val="multilevel"/>
    <w:tmpl w:val="02A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4C0F74"/>
    <w:multiLevelType w:val="multilevel"/>
    <w:tmpl w:val="1C76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9F2DA2"/>
    <w:multiLevelType w:val="multilevel"/>
    <w:tmpl w:val="A440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9325E5"/>
    <w:multiLevelType w:val="multilevel"/>
    <w:tmpl w:val="D202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6948D7"/>
    <w:multiLevelType w:val="multilevel"/>
    <w:tmpl w:val="2C74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9209A1"/>
    <w:multiLevelType w:val="multilevel"/>
    <w:tmpl w:val="12F2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E52732"/>
    <w:multiLevelType w:val="multilevel"/>
    <w:tmpl w:val="C842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000F71"/>
    <w:multiLevelType w:val="hybridMultilevel"/>
    <w:tmpl w:val="E4EE19E0"/>
    <w:lvl w:ilvl="0" w:tplc="1000000F">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2" w15:restartNumberingAfterBreak="0">
    <w:nsid w:val="61E37BD2"/>
    <w:multiLevelType w:val="multilevel"/>
    <w:tmpl w:val="F946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763FEE"/>
    <w:multiLevelType w:val="hybridMultilevel"/>
    <w:tmpl w:val="92184D88"/>
    <w:lvl w:ilvl="0" w:tplc="10000015">
      <w:start w:val="1"/>
      <w:numFmt w:val="upperLetter"/>
      <w:lvlText w:val="%1."/>
      <w:lvlJc w:val="left"/>
      <w:pPr>
        <w:ind w:left="450" w:hanging="360"/>
      </w:pPr>
      <w:rPr>
        <w:rFonts w:hint="default"/>
      </w:rPr>
    </w:lvl>
    <w:lvl w:ilvl="1" w:tplc="10000019" w:tentative="1">
      <w:start w:val="1"/>
      <w:numFmt w:val="lowerLetter"/>
      <w:lvlText w:val="%2."/>
      <w:lvlJc w:val="left"/>
      <w:pPr>
        <w:ind w:left="1170" w:hanging="360"/>
      </w:pPr>
    </w:lvl>
    <w:lvl w:ilvl="2" w:tplc="1000001B" w:tentative="1">
      <w:start w:val="1"/>
      <w:numFmt w:val="lowerRoman"/>
      <w:lvlText w:val="%3."/>
      <w:lvlJc w:val="right"/>
      <w:pPr>
        <w:ind w:left="1890" w:hanging="180"/>
      </w:pPr>
    </w:lvl>
    <w:lvl w:ilvl="3" w:tplc="1000000F" w:tentative="1">
      <w:start w:val="1"/>
      <w:numFmt w:val="decimal"/>
      <w:lvlText w:val="%4."/>
      <w:lvlJc w:val="left"/>
      <w:pPr>
        <w:ind w:left="2610" w:hanging="360"/>
      </w:pPr>
    </w:lvl>
    <w:lvl w:ilvl="4" w:tplc="10000019" w:tentative="1">
      <w:start w:val="1"/>
      <w:numFmt w:val="lowerLetter"/>
      <w:lvlText w:val="%5."/>
      <w:lvlJc w:val="left"/>
      <w:pPr>
        <w:ind w:left="3330" w:hanging="360"/>
      </w:pPr>
    </w:lvl>
    <w:lvl w:ilvl="5" w:tplc="1000001B" w:tentative="1">
      <w:start w:val="1"/>
      <w:numFmt w:val="lowerRoman"/>
      <w:lvlText w:val="%6."/>
      <w:lvlJc w:val="right"/>
      <w:pPr>
        <w:ind w:left="4050" w:hanging="180"/>
      </w:pPr>
    </w:lvl>
    <w:lvl w:ilvl="6" w:tplc="1000000F" w:tentative="1">
      <w:start w:val="1"/>
      <w:numFmt w:val="decimal"/>
      <w:lvlText w:val="%7."/>
      <w:lvlJc w:val="left"/>
      <w:pPr>
        <w:ind w:left="4770" w:hanging="360"/>
      </w:pPr>
    </w:lvl>
    <w:lvl w:ilvl="7" w:tplc="10000019" w:tentative="1">
      <w:start w:val="1"/>
      <w:numFmt w:val="lowerLetter"/>
      <w:lvlText w:val="%8."/>
      <w:lvlJc w:val="left"/>
      <w:pPr>
        <w:ind w:left="5490" w:hanging="360"/>
      </w:pPr>
    </w:lvl>
    <w:lvl w:ilvl="8" w:tplc="1000001B" w:tentative="1">
      <w:start w:val="1"/>
      <w:numFmt w:val="lowerRoman"/>
      <w:lvlText w:val="%9."/>
      <w:lvlJc w:val="right"/>
      <w:pPr>
        <w:ind w:left="6210" w:hanging="180"/>
      </w:pPr>
    </w:lvl>
  </w:abstractNum>
  <w:abstractNum w:abstractNumId="24" w15:restartNumberingAfterBreak="0">
    <w:nsid w:val="6C4A2F06"/>
    <w:multiLevelType w:val="multilevel"/>
    <w:tmpl w:val="7770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C54AD9"/>
    <w:multiLevelType w:val="multilevel"/>
    <w:tmpl w:val="6E6A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02A51"/>
    <w:multiLevelType w:val="multilevel"/>
    <w:tmpl w:val="4A6E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4258C0"/>
    <w:multiLevelType w:val="multilevel"/>
    <w:tmpl w:val="FD68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103B9E"/>
    <w:multiLevelType w:val="hybridMultilevel"/>
    <w:tmpl w:val="BAC4A15A"/>
    <w:lvl w:ilvl="0" w:tplc="1000000F">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9" w15:restartNumberingAfterBreak="0">
    <w:nsid w:val="770262B2"/>
    <w:multiLevelType w:val="multilevel"/>
    <w:tmpl w:val="47F8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1142129">
    <w:abstractNumId w:val="12"/>
  </w:num>
  <w:num w:numId="2" w16cid:durableId="956260382">
    <w:abstractNumId w:val="24"/>
  </w:num>
  <w:num w:numId="3" w16cid:durableId="1873037324">
    <w:abstractNumId w:val="9"/>
  </w:num>
  <w:num w:numId="4" w16cid:durableId="806312670">
    <w:abstractNumId w:val="27"/>
  </w:num>
  <w:num w:numId="5" w16cid:durableId="1408069347">
    <w:abstractNumId w:val="22"/>
  </w:num>
  <w:num w:numId="6" w16cid:durableId="1184321975">
    <w:abstractNumId w:val="25"/>
  </w:num>
  <w:num w:numId="7" w16cid:durableId="983236696">
    <w:abstractNumId w:val="10"/>
  </w:num>
  <w:num w:numId="8" w16cid:durableId="446393516">
    <w:abstractNumId w:val="15"/>
  </w:num>
  <w:num w:numId="9" w16cid:durableId="651526056">
    <w:abstractNumId w:val="29"/>
  </w:num>
  <w:num w:numId="10" w16cid:durableId="1982688728">
    <w:abstractNumId w:val="17"/>
  </w:num>
  <w:num w:numId="11" w16cid:durableId="1848402599">
    <w:abstractNumId w:val="19"/>
  </w:num>
  <w:num w:numId="12" w16cid:durableId="2043554735">
    <w:abstractNumId w:val="7"/>
  </w:num>
  <w:num w:numId="13" w16cid:durableId="1327051822">
    <w:abstractNumId w:val="6"/>
  </w:num>
  <w:num w:numId="14" w16cid:durableId="867449402">
    <w:abstractNumId w:val="0"/>
  </w:num>
  <w:num w:numId="15" w16cid:durableId="625892450">
    <w:abstractNumId w:val="18"/>
  </w:num>
  <w:num w:numId="16" w16cid:durableId="2077118865">
    <w:abstractNumId w:val="26"/>
  </w:num>
  <w:num w:numId="17" w16cid:durableId="1633974336">
    <w:abstractNumId w:val="20"/>
  </w:num>
  <w:num w:numId="18" w16cid:durableId="351610616">
    <w:abstractNumId w:val="5"/>
  </w:num>
  <w:num w:numId="19" w16cid:durableId="253587135">
    <w:abstractNumId w:val="3"/>
  </w:num>
  <w:num w:numId="20" w16cid:durableId="991373391">
    <w:abstractNumId w:val="16"/>
  </w:num>
  <w:num w:numId="21" w16cid:durableId="1221331679">
    <w:abstractNumId w:val="21"/>
  </w:num>
  <w:num w:numId="22" w16cid:durableId="1950772978">
    <w:abstractNumId w:val="28"/>
  </w:num>
  <w:num w:numId="23" w16cid:durableId="9532255">
    <w:abstractNumId w:val="23"/>
  </w:num>
  <w:num w:numId="24" w16cid:durableId="266617069">
    <w:abstractNumId w:val="14"/>
  </w:num>
  <w:num w:numId="25" w16cid:durableId="1859074251">
    <w:abstractNumId w:val="11"/>
  </w:num>
  <w:num w:numId="26" w16cid:durableId="954097174">
    <w:abstractNumId w:val="8"/>
  </w:num>
  <w:num w:numId="27" w16cid:durableId="473570892">
    <w:abstractNumId w:val="2"/>
  </w:num>
  <w:num w:numId="28" w16cid:durableId="2036997815">
    <w:abstractNumId w:val="1"/>
  </w:num>
  <w:num w:numId="29" w16cid:durableId="927930613">
    <w:abstractNumId w:val="13"/>
  </w:num>
  <w:num w:numId="30" w16cid:durableId="12523526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DC"/>
    <w:rsid w:val="000337F5"/>
    <w:rsid w:val="00124928"/>
    <w:rsid w:val="00191BC1"/>
    <w:rsid w:val="0059290A"/>
    <w:rsid w:val="00601E43"/>
    <w:rsid w:val="00643AF8"/>
    <w:rsid w:val="006F07DC"/>
    <w:rsid w:val="00822A90"/>
    <w:rsid w:val="00BF0E1E"/>
    <w:rsid w:val="00ED1D7C"/>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8E1D2"/>
  <w15:chartTrackingRefBased/>
  <w15:docId w15:val="{FA1C93D7-4E37-4CD2-A9AC-25C9FB87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7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F07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07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07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07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07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07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07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07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7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F07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07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07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07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07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07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07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07DC"/>
    <w:rPr>
      <w:rFonts w:eastAsiaTheme="majorEastAsia" w:cstheme="majorBidi"/>
      <w:color w:val="272727" w:themeColor="text1" w:themeTint="D8"/>
    </w:rPr>
  </w:style>
  <w:style w:type="paragraph" w:styleId="Title">
    <w:name w:val="Title"/>
    <w:basedOn w:val="Normal"/>
    <w:next w:val="Normal"/>
    <w:link w:val="TitleChar"/>
    <w:uiPriority w:val="10"/>
    <w:qFormat/>
    <w:rsid w:val="006F07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7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7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07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7DC"/>
    <w:pPr>
      <w:spacing w:before="160"/>
      <w:jc w:val="center"/>
    </w:pPr>
    <w:rPr>
      <w:i/>
      <w:iCs/>
      <w:color w:val="404040" w:themeColor="text1" w:themeTint="BF"/>
    </w:rPr>
  </w:style>
  <w:style w:type="character" w:customStyle="1" w:styleId="QuoteChar">
    <w:name w:val="Quote Char"/>
    <w:basedOn w:val="DefaultParagraphFont"/>
    <w:link w:val="Quote"/>
    <w:uiPriority w:val="29"/>
    <w:rsid w:val="006F07DC"/>
    <w:rPr>
      <w:i/>
      <w:iCs/>
      <w:color w:val="404040" w:themeColor="text1" w:themeTint="BF"/>
    </w:rPr>
  </w:style>
  <w:style w:type="paragraph" w:styleId="ListParagraph">
    <w:name w:val="List Paragraph"/>
    <w:aliases w:val="Citation List,본문(내용),List Paragraph (numbered (a)),Resume Title,References,MC Paragraphe Liste,Normal 2,Use Case List Paragraph,NUMBERED PARAGRAPH,List Paragraph 1,Bullets,List_Paragraph,Multilevel para_II,List Paragraph1,Liste 1,H,Body,l"/>
    <w:basedOn w:val="Normal"/>
    <w:link w:val="ListParagraphChar"/>
    <w:uiPriority w:val="34"/>
    <w:qFormat/>
    <w:rsid w:val="006F07DC"/>
    <w:pPr>
      <w:ind w:left="720"/>
      <w:contextualSpacing/>
    </w:pPr>
  </w:style>
  <w:style w:type="character" w:styleId="IntenseEmphasis">
    <w:name w:val="Intense Emphasis"/>
    <w:basedOn w:val="DefaultParagraphFont"/>
    <w:uiPriority w:val="21"/>
    <w:qFormat/>
    <w:rsid w:val="006F07DC"/>
    <w:rPr>
      <w:i/>
      <w:iCs/>
      <w:color w:val="2F5496" w:themeColor="accent1" w:themeShade="BF"/>
    </w:rPr>
  </w:style>
  <w:style w:type="paragraph" w:styleId="IntenseQuote">
    <w:name w:val="Intense Quote"/>
    <w:basedOn w:val="Normal"/>
    <w:next w:val="Normal"/>
    <w:link w:val="IntenseQuoteChar"/>
    <w:uiPriority w:val="30"/>
    <w:qFormat/>
    <w:rsid w:val="006F0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07DC"/>
    <w:rPr>
      <w:i/>
      <w:iCs/>
      <w:color w:val="2F5496" w:themeColor="accent1" w:themeShade="BF"/>
    </w:rPr>
  </w:style>
  <w:style w:type="character" w:styleId="IntenseReference">
    <w:name w:val="Intense Reference"/>
    <w:basedOn w:val="DefaultParagraphFont"/>
    <w:uiPriority w:val="32"/>
    <w:qFormat/>
    <w:rsid w:val="006F07DC"/>
    <w:rPr>
      <w:b/>
      <w:bCs/>
      <w:smallCaps/>
      <w:color w:val="2F5496" w:themeColor="accent1" w:themeShade="BF"/>
      <w:spacing w:val="5"/>
    </w:rPr>
  </w:style>
  <w:style w:type="character" w:styleId="Strong">
    <w:name w:val="Strong"/>
    <w:basedOn w:val="DefaultParagraphFont"/>
    <w:uiPriority w:val="22"/>
    <w:qFormat/>
    <w:rsid w:val="00BF0E1E"/>
    <w:rPr>
      <w:b/>
      <w:bCs/>
    </w:rPr>
  </w:style>
  <w:style w:type="paragraph" w:styleId="NormalWeb">
    <w:name w:val="Normal (Web)"/>
    <w:basedOn w:val="Normal"/>
    <w:uiPriority w:val="99"/>
    <w:unhideWhenUsed/>
    <w:rsid w:val="00BF0E1E"/>
    <w:pPr>
      <w:spacing w:before="100" w:beforeAutospacing="1" w:after="100" w:afterAutospacing="1" w:line="240" w:lineRule="auto"/>
    </w:pPr>
    <w:rPr>
      <w:rFonts w:ascii="Times New Roman" w:eastAsia="Times New Roman" w:hAnsi="Times New Roman" w:cs="Times New Roman"/>
      <w:kern w:val="0"/>
      <w:sz w:val="24"/>
      <w:szCs w:val="24"/>
      <w:lang w:eastAsia="en-PK"/>
      <w14:ligatures w14:val="none"/>
    </w:rPr>
  </w:style>
  <w:style w:type="character" w:customStyle="1" w:styleId="ListParagraphChar">
    <w:name w:val="List Paragraph Char"/>
    <w:aliases w:val="Citation List Char,본문(내용) Char,List Paragraph (numbered (a)) Char,Resume Title Char,References Char,MC Paragraphe Liste Char,Normal 2 Char,Use Case List Paragraph Char,NUMBERED PARAGRAPH Char,List Paragraph 1 Char,Bullets Char,H Char"/>
    <w:basedOn w:val="DefaultParagraphFont"/>
    <w:link w:val="ListParagraph"/>
    <w:uiPriority w:val="34"/>
    <w:qFormat/>
    <w:rsid w:val="00643AF8"/>
  </w:style>
  <w:style w:type="paragraph" w:styleId="NoSpacing">
    <w:name w:val="No Spacing"/>
    <w:aliases w:val="~BaseStyle"/>
    <w:basedOn w:val="Normal"/>
    <w:link w:val="NoSpacingChar"/>
    <w:uiPriority w:val="1"/>
    <w:qFormat/>
    <w:rsid w:val="00643AF8"/>
    <w:pPr>
      <w:spacing w:after="0" w:line="240" w:lineRule="auto"/>
    </w:pPr>
    <w:rPr>
      <w:rFonts w:eastAsiaTheme="minorEastAsia"/>
      <w:i/>
      <w:iCs/>
      <w:kern w:val="0"/>
      <w:sz w:val="20"/>
      <w:szCs w:val="20"/>
      <w:lang w:val="en-US"/>
      <w14:ligatures w14:val="none"/>
    </w:rPr>
  </w:style>
  <w:style w:type="character" w:customStyle="1" w:styleId="NoSpacingChar">
    <w:name w:val="No Spacing Char"/>
    <w:aliases w:val="~BaseStyle Char"/>
    <w:basedOn w:val="DefaultParagraphFont"/>
    <w:link w:val="NoSpacing"/>
    <w:uiPriority w:val="1"/>
    <w:rsid w:val="00643AF8"/>
    <w:rPr>
      <w:rFonts w:eastAsiaTheme="minorEastAsia"/>
      <w:i/>
      <w:i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3970">
      <w:bodyDiv w:val="1"/>
      <w:marLeft w:val="0"/>
      <w:marRight w:val="0"/>
      <w:marTop w:val="0"/>
      <w:marBottom w:val="0"/>
      <w:divBdr>
        <w:top w:val="none" w:sz="0" w:space="0" w:color="auto"/>
        <w:left w:val="none" w:sz="0" w:space="0" w:color="auto"/>
        <w:bottom w:val="none" w:sz="0" w:space="0" w:color="auto"/>
        <w:right w:val="none" w:sz="0" w:space="0" w:color="auto"/>
      </w:divBdr>
    </w:div>
    <w:div w:id="236523182">
      <w:bodyDiv w:val="1"/>
      <w:marLeft w:val="0"/>
      <w:marRight w:val="0"/>
      <w:marTop w:val="0"/>
      <w:marBottom w:val="0"/>
      <w:divBdr>
        <w:top w:val="none" w:sz="0" w:space="0" w:color="auto"/>
        <w:left w:val="none" w:sz="0" w:space="0" w:color="auto"/>
        <w:bottom w:val="none" w:sz="0" w:space="0" w:color="auto"/>
        <w:right w:val="none" w:sz="0" w:space="0" w:color="auto"/>
      </w:divBdr>
    </w:div>
    <w:div w:id="573666672">
      <w:bodyDiv w:val="1"/>
      <w:marLeft w:val="0"/>
      <w:marRight w:val="0"/>
      <w:marTop w:val="0"/>
      <w:marBottom w:val="0"/>
      <w:divBdr>
        <w:top w:val="none" w:sz="0" w:space="0" w:color="auto"/>
        <w:left w:val="none" w:sz="0" w:space="0" w:color="auto"/>
        <w:bottom w:val="none" w:sz="0" w:space="0" w:color="auto"/>
        <w:right w:val="none" w:sz="0" w:space="0" w:color="auto"/>
      </w:divBdr>
    </w:div>
    <w:div w:id="594096547">
      <w:bodyDiv w:val="1"/>
      <w:marLeft w:val="0"/>
      <w:marRight w:val="0"/>
      <w:marTop w:val="0"/>
      <w:marBottom w:val="0"/>
      <w:divBdr>
        <w:top w:val="none" w:sz="0" w:space="0" w:color="auto"/>
        <w:left w:val="none" w:sz="0" w:space="0" w:color="auto"/>
        <w:bottom w:val="none" w:sz="0" w:space="0" w:color="auto"/>
        <w:right w:val="none" w:sz="0" w:space="0" w:color="auto"/>
      </w:divBdr>
    </w:div>
    <w:div w:id="72981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PIU-SWEEP</dc:creator>
  <cp:keywords/>
  <dc:description/>
  <cp:lastModifiedBy>MIAK KASI</cp:lastModifiedBy>
  <cp:revision>3</cp:revision>
  <dcterms:created xsi:type="dcterms:W3CDTF">2025-06-24T07:52:00Z</dcterms:created>
  <dcterms:modified xsi:type="dcterms:W3CDTF">2025-06-24T09:30:00Z</dcterms:modified>
</cp:coreProperties>
</file>